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6520"/>
        <w:gridCol w:w="1985"/>
        <w:gridCol w:w="1843"/>
      </w:tblGrid>
      <w:tr w:rsidR="004A2559" w:rsidRPr="00E83500" w:rsidTr="00824100">
        <w:trPr>
          <w:trHeight w:val="227"/>
        </w:trPr>
        <w:tc>
          <w:tcPr>
            <w:tcW w:w="392" w:type="dxa"/>
            <w:shd w:val="clear" w:color="auto" w:fill="D9D9D9"/>
            <w:vAlign w:val="center"/>
          </w:tcPr>
          <w:p w:rsidR="00916D7A" w:rsidRPr="004A2559" w:rsidRDefault="00570665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916D7A" w:rsidRPr="00E83500" w:rsidRDefault="00916D7A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83500">
              <w:rPr>
                <w:b/>
                <w:sz w:val="20"/>
                <w:szCs w:val="20"/>
              </w:rPr>
              <w:t>Place Value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916D7A" w:rsidRPr="00E83500" w:rsidRDefault="00916D7A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83500">
              <w:rPr>
                <w:b/>
                <w:sz w:val="20"/>
                <w:szCs w:val="20"/>
              </w:rPr>
              <w:t>Answer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916D7A" w:rsidRPr="00E83500" w:rsidRDefault="00916D7A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83500">
              <w:rPr>
                <w:b/>
                <w:sz w:val="20"/>
                <w:szCs w:val="20"/>
              </w:rPr>
              <w:t>Mark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1</w:t>
            </w:r>
          </w:p>
        </w:tc>
        <w:tc>
          <w:tcPr>
            <w:tcW w:w="6520" w:type="dxa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815E88">
              <w:rPr>
                <w:rFonts w:ascii="Calibri" w:hAnsi="Calibri"/>
                <w:b/>
                <w:sz w:val="16"/>
                <w:szCs w:val="18"/>
              </w:rPr>
              <w:t>Count in multiples of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6, </w:t>
            </w:r>
            <w:r w:rsidRPr="00D54FE8">
              <w:rPr>
                <w:rFonts w:ascii="Calibri" w:hAnsi="Calibri"/>
                <w:sz w:val="16"/>
                <w:szCs w:val="18"/>
              </w:rPr>
              <w:t>7,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9, </w:t>
            </w:r>
            <w:r w:rsidRPr="00D54FE8">
              <w:rPr>
                <w:rFonts w:ascii="Calibri" w:hAnsi="Calibri"/>
                <w:b/>
                <w:sz w:val="16"/>
                <w:szCs w:val="18"/>
              </w:rPr>
              <w:t>25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and 1000.</w:t>
            </w:r>
          </w:p>
        </w:tc>
        <w:tc>
          <w:tcPr>
            <w:tcW w:w="1985" w:type="dxa"/>
            <w:vAlign w:val="center"/>
          </w:tcPr>
          <w:p w:rsidR="00B22F0E" w:rsidRPr="00543CD9" w:rsidRDefault="00D54FE8" w:rsidP="00D54FE8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100</w:t>
            </w:r>
            <w:r w:rsidR="00815E88" w:rsidRPr="00543CD9">
              <w:rPr>
                <w:rFonts w:cs="Calibri"/>
                <w:sz w:val="20"/>
                <w:szCs w:val="20"/>
              </w:rPr>
              <w:t xml:space="preserve">, …, </w:t>
            </w:r>
            <w:r w:rsidRPr="00543CD9">
              <w:rPr>
                <w:rFonts w:cs="Calibri"/>
                <w:sz w:val="20"/>
                <w:szCs w:val="20"/>
              </w:rPr>
              <w:t>150</w:t>
            </w:r>
          </w:p>
        </w:tc>
        <w:tc>
          <w:tcPr>
            <w:tcW w:w="1843" w:type="dxa"/>
            <w:vAlign w:val="center"/>
          </w:tcPr>
          <w:p w:rsidR="00B22F0E" w:rsidRPr="00543CD9" w:rsidRDefault="00B22F0E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 for both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2</w:t>
            </w:r>
          </w:p>
        </w:tc>
        <w:tc>
          <w:tcPr>
            <w:tcW w:w="6520" w:type="dxa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0F6B44">
              <w:rPr>
                <w:rFonts w:ascii="Calibri" w:hAnsi="Calibri"/>
                <w:sz w:val="16"/>
                <w:szCs w:val="18"/>
              </w:rPr>
              <w:t>Find 1000 more or less than a given number.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0F6B44">
              <w:rPr>
                <w:rFonts w:ascii="Calibri" w:hAnsi="Calibri"/>
                <w:b/>
                <w:sz w:val="16"/>
                <w:szCs w:val="18"/>
              </w:rPr>
              <w:t>Round any number to the nearest 10, 100 or 1000.</w:t>
            </w:r>
          </w:p>
        </w:tc>
        <w:tc>
          <w:tcPr>
            <w:tcW w:w="1985" w:type="dxa"/>
            <w:vAlign w:val="center"/>
          </w:tcPr>
          <w:p w:rsidR="00B22F0E" w:rsidRPr="00543CD9" w:rsidRDefault="000F6B44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3500</w:t>
            </w:r>
          </w:p>
        </w:tc>
        <w:tc>
          <w:tcPr>
            <w:tcW w:w="1843" w:type="dxa"/>
            <w:vAlign w:val="center"/>
          </w:tcPr>
          <w:p w:rsidR="00B22F0E" w:rsidRPr="00543CD9" w:rsidRDefault="00B22F0E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0E2E9D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0E2E9D" w:rsidRPr="00EF6444" w:rsidRDefault="000E2E9D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EF6444">
              <w:rPr>
                <w:sz w:val="20"/>
                <w:szCs w:val="20"/>
              </w:rPr>
              <w:t>3</w:t>
            </w:r>
          </w:p>
        </w:tc>
        <w:tc>
          <w:tcPr>
            <w:tcW w:w="6520" w:type="dxa"/>
            <w:shd w:val="clear" w:color="auto" w:fill="FFFFFF" w:themeFill="background1"/>
          </w:tcPr>
          <w:p w:rsidR="000E2E9D" w:rsidRPr="00815E88" w:rsidRDefault="000E2E9D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815E88">
              <w:rPr>
                <w:rFonts w:ascii="Calibri" w:hAnsi="Calibri"/>
                <w:b/>
                <w:sz w:val="16"/>
                <w:szCs w:val="18"/>
              </w:rPr>
              <w:t>Count backwards through zero to include negative numbers.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0E2E9D" w:rsidRPr="00543CD9" w:rsidRDefault="000E2E9D" w:rsidP="000E2E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-3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E2E9D" w:rsidRPr="00543CD9" w:rsidRDefault="000E2E9D" w:rsidP="00C23DE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520" w:type="dxa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815E88">
              <w:rPr>
                <w:rFonts w:ascii="Calibri" w:hAnsi="Calibri"/>
                <w:b/>
                <w:sz w:val="16"/>
                <w:szCs w:val="18"/>
              </w:rPr>
              <w:t>Recognise the place value of each digit in a 4-digit number (thousands, hundreds, tens, and ones).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 Order and compare numbers beyond 1000.</w:t>
            </w:r>
          </w:p>
        </w:tc>
        <w:tc>
          <w:tcPr>
            <w:tcW w:w="1985" w:type="dxa"/>
            <w:vAlign w:val="center"/>
          </w:tcPr>
          <w:p w:rsidR="00B22F0E" w:rsidRPr="00543CD9" w:rsidRDefault="00DE04EC" w:rsidP="00DE04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</w:t>
            </w:r>
            <w:r w:rsidR="00815E88" w:rsidRPr="00543CD9">
              <w:rPr>
                <w:sz w:val="20"/>
                <w:szCs w:val="20"/>
              </w:rPr>
              <w:t xml:space="preserve"> </w:t>
            </w:r>
            <w:r w:rsidRPr="00543CD9">
              <w:rPr>
                <w:sz w:val="20"/>
                <w:szCs w:val="20"/>
              </w:rPr>
              <w:t>thousand</w:t>
            </w:r>
          </w:p>
        </w:tc>
        <w:tc>
          <w:tcPr>
            <w:tcW w:w="1843" w:type="dxa"/>
            <w:vAlign w:val="center"/>
          </w:tcPr>
          <w:p w:rsidR="00B22F0E" w:rsidRPr="00543CD9" w:rsidRDefault="00B22F0E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B22F0E" w:rsidRPr="00B22F0E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B22F0E">
              <w:rPr>
                <w:sz w:val="20"/>
                <w:szCs w:val="20"/>
              </w:rPr>
              <w:t>5</w:t>
            </w:r>
          </w:p>
        </w:tc>
        <w:tc>
          <w:tcPr>
            <w:tcW w:w="6520" w:type="dxa"/>
            <w:shd w:val="clear" w:color="auto" w:fill="FFFFFF" w:themeFill="background1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815E88">
              <w:rPr>
                <w:rFonts w:ascii="Calibri" w:hAnsi="Calibri"/>
                <w:b/>
                <w:color w:val="auto"/>
                <w:sz w:val="16"/>
                <w:szCs w:val="18"/>
              </w:rPr>
              <w:t>R</w:t>
            </w:r>
            <w:r w:rsidRPr="00815E88">
              <w:rPr>
                <w:rFonts w:ascii="Calibri" w:hAnsi="Calibri"/>
                <w:b/>
                <w:sz w:val="16"/>
                <w:szCs w:val="18"/>
              </w:rPr>
              <w:t>ead Roman numerals to 100 (I to C)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and know that over time, the numeral system changed to include the concept of zero and place value.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22F0E" w:rsidRPr="00543CD9" w:rsidRDefault="00557456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III, IV, VIII, X, XI</w:t>
            </w:r>
          </w:p>
        </w:tc>
        <w:tc>
          <w:tcPr>
            <w:tcW w:w="1843" w:type="dxa"/>
            <w:shd w:val="clear" w:color="auto" w:fill="FFFFFF" w:themeFill="background1"/>
          </w:tcPr>
          <w:p w:rsidR="00B22F0E" w:rsidRPr="00543CD9" w:rsidRDefault="00815E88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 xml:space="preserve">1 for 3 </w:t>
            </w:r>
            <w:r w:rsidR="00557456" w:rsidRPr="00543CD9">
              <w:rPr>
                <w:sz w:val="20"/>
                <w:szCs w:val="20"/>
              </w:rPr>
              <w:t>in order</w:t>
            </w:r>
          </w:p>
          <w:p w:rsidR="00815E88" w:rsidRPr="00543CD9" w:rsidRDefault="00815E88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 xml:space="preserve">2 for all </w:t>
            </w:r>
            <w:r w:rsidR="00557456" w:rsidRPr="00543CD9">
              <w:rPr>
                <w:sz w:val="20"/>
                <w:szCs w:val="20"/>
              </w:rPr>
              <w:t>in order</w:t>
            </w:r>
          </w:p>
        </w:tc>
      </w:tr>
      <w:tr w:rsidR="00B22F0E" w:rsidRPr="00E83500" w:rsidTr="00824100">
        <w:trPr>
          <w:trHeight w:val="22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B22F0E" w:rsidRPr="00E83500" w:rsidRDefault="00B22F0E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Adding and Subtracting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22F0E" w:rsidRPr="004A49E5" w:rsidRDefault="00B22F0E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22F0E" w:rsidRPr="004A49E5" w:rsidRDefault="00B22F0E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6</w:t>
            </w:r>
          </w:p>
        </w:tc>
        <w:tc>
          <w:tcPr>
            <w:tcW w:w="6520" w:type="dxa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7E4FFA">
              <w:rPr>
                <w:rFonts w:ascii="Calibri" w:hAnsi="Calibri"/>
                <w:sz w:val="16"/>
                <w:szCs w:val="18"/>
              </w:rPr>
              <w:t>Add</w:t>
            </w:r>
            <w:r w:rsidRPr="00815E88">
              <w:rPr>
                <w:rFonts w:ascii="Calibri" w:hAnsi="Calibri"/>
                <w:b/>
                <w:sz w:val="16"/>
                <w:szCs w:val="18"/>
              </w:rPr>
              <w:t xml:space="preserve"> 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and </w:t>
            </w:r>
            <w:r w:rsidRPr="007E4FFA">
              <w:rPr>
                <w:rFonts w:ascii="Calibri" w:hAnsi="Calibri"/>
                <w:b/>
                <w:sz w:val="16"/>
                <w:szCs w:val="18"/>
              </w:rPr>
              <w:t>subtract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815E88">
              <w:rPr>
                <w:rFonts w:ascii="Calibri" w:hAnsi="Calibri"/>
                <w:b/>
                <w:sz w:val="16"/>
                <w:szCs w:val="18"/>
              </w:rPr>
              <w:t xml:space="preserve">numbers with up to 4 digits using the formal written methods of columnar </w:t>
            </w:r>
            <w:r w:rsidRPr="007E4FFA">
              <w:rPr>
                <w:rFonts w:ascii="Calibri" w:hAnsi="Calibri"/>
                <w:sz w:val="16"/>
                <w:szCs w:val="18"/>
              </w:rPr>
              <w:t>addition</w:t>
            </w:r>
            <w:r w:rsidRPr="00815E88">
              <w:rPr>
                <w:rFonts w:ascii="Calibri" w:hAnsi="Calibri"/>
                <w:b/>
                <w:sz w:val="16"/>
                <w:szCs w:val="18"/>
              </w:rPr>
              <w:t xml:space="preserve"> 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and </w:t>
            </w:r>
            <w:r w:rsidRPr="007E4FFA">
              <w:rPr>
                <w:rFonts w:ascii="Calibri" w:hAnsi="Calibri"/>
                <w:b/>
                <w:sz w:val="16"/>
                <w:szCs w:val="18"/>
              </w:rPr>
              <w:t>subtraction where appropriate.</w:t>
            </w:r>
          </w:p>
        </w:tc>
        <w:tc>
          <w:tcPr>
            <w:tcW w:w="1985" w:type="dxa"/>
            <w:vAlign w:val="center"/>
          </w:tcPr>
          <w:p w:rsidR="00B22F0E" w:rsidRPr="00543CD9" w:rsidRDefault="007E4FFA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2 913</w:t>
            </w:r>
          </w:p>
        </w:tc>
        <w:tc>
          <w:tcPr>
            <w:tcW w:w="1843" w:type="dxa"/>
          </w:tcPr>
          <w:p w:rsidR="00B22F0E" w:rsidRPr="00543CD9" w:rsidRDefault="00B22F0E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  <w:r w:rsidR="00815E88" w:rsidRPr="00543CD9">
              <w:rPr>
                <w:sz w:val="20"/>
                <w:szCs w:val="20"/>
              </w:rPr>
              <w:t xml:space="preserve"> for method</w:t>
            </w:r>
          </w:p>
          <w:p w:rsidR="00815E88" w:rsidRPr="00543CD9" w:rsidRDefault="00543CD9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15E88" w:rsidRPr="00543CD9">
              <w:rPr>
                <w:sz w:val="20"/>
                <w:szCs w:val="20"/>
              </w:rPr>
              <w:t xml:space="preserve"> for answer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B22F0E" w:rsidRPr="00EF6444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EF6444">
              <w:rPr>
                <w:sz w:val="20"/>
                <w:szCs w:val="20"/>
              </w:rPr>
              <w:t>7</w:t>
            </w:r>
          </w:p>
        </w:tc>
        <w:tc>
          <w:tcPr>
            <w:tcW w:w="6520" w:type="dxa"/>
            <w:shd w:val="clear" w:color="auto" w:fill="FFFFFF" w:themeFill="background1"/>
          </w:tcPr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0566B3">
              <w:rPr>
                <w:rFonts w:ascii="Calibri" w:hAnsi="Calibri"/>
                <w:b/>
                <w:sz w:val="16"/>
                <w:szCs w:val="18"/>
              </w:rPr>
              <w:t>Estimate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and </w:t>
            </w:r>
            <w:r w:rsidRPr="000566B3">
              <w:rPr>
                <w:rFonts w:ascii="Calibri" w:hAnsi="Calibri"/>
                <w:sz w:val="16"/>
                <w:szCs w:val="18"/>
              </w:rPr>
              <w:t xml:space="preserve">use inverse operations </w:t>
            </w:r>
            <w:r w:rsidRPr="00815E88">
              <w:rPr>
                <w:rFonts w:ascii="Calibri" w:hAnsi="Calibri"/>
                <w:b/>
                <w:sz w:val="16"/>
                <w:szCs w:val="18"/>
              </w:rPr>
              <w:t>to check answers to a calculation.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22F0E" w:rsidRPr="00543CD9" w:rsidRDefault="000566B3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4,000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22F0E" w:rsidRPr="00543CD9" w:rsidRDefault="00815E88" w:rsidP="000566B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B22F0E" w:rsidRPr="00EF6444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520" w:type="dxa"/>
            <w:shd w:val="clear" w:color="auto" w:fill="FFFFFF" w:themeFill="background1"/>
          </w:tcPr>
          <w:p w:rsidR="00B22F0E" w:rsidRPr="00815E88" w:rsidRDefault="00B22F0E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815E88">
              <w:rPr>
                <w:rFonts w:ascii="Calibri" w:hAnsi="Calibri"/>
                <w:b/>
                <w:sz w:val="16"/>
                <w:szCs w:val="18"/>
              </w:rPr>
              <w:t>Solve addition and subtraction two-step problems in contexts, deciding which operations and methods to use and why.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B22F0E" w:rsidRPr="00543CD9" w:rsidRDefault="000E0F6C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43</w:t>
            </w:r>
          </w:p>
        </w:tc>
        <w:tc>
          <w:tcPr>
            <w:tcW w:w="1843" w:type="dxa"/>
            <w:shd w:val="clear" w:color="auto" w:fill="FFFFFF" w:themeFill="background1"/>
          </w:tcPr>
          <w:p w:rsidR="00B22F0E" w:rsidRPr="00543CD9" w:rsidRDefault="00543CD9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815E88" w:rsidRPr="00543CD9">
              <w:rPr>
                <w:sz w:val="20"/>
                <w:szCs w:val="20"/>
              </w:rPr>
              <w:t xml:space="preserve">1 for </w:t>
            </w:r>
            <w:r w:rsidR="0037670D" w:rsidRPr="00543CD9">
              <w:rPr>
                <w:sz w:val="20"/>
                <w:szCs w:val="20"/>
              </w:rPr>
              <w:t>£2.40</w:t>
            </w:r>
            <w:r>
              <w:rPr>
                <w:sz w:val="20"/>
                <w:szCs w:val="20"/>
              </w:rPr>
              <w:t>)</w:t>
            </w:r>
          </w:p>
          <w:p w:rsidR="0037670D" w:rsidRPr="00543CD9" w:rsidRDefault="0037670D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for correct answer</w:t>
            </w:r>
          </w:p>
        </w:tc>
      </w:tr>
      <w:tr w:rsidR="00B22F0E" w:rsidRPr="00E83500" w:rsidTr="00824100">
        <w:trPr>
          <w:trHeight w:val="22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B22F0E" w:rsidRPr="00E83500" w:rsidRDefault="00B22F0E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Multiplying and Dividing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22F0E" w:rsidRPr="004A49E5" w:rsidRDefault="00B22F0E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22F0E" w:rsidRPr="004A49E5" w:rsidRDefault="00B22F0E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520" w:type="dxa"/>
          </w:tcPr>
          <w:p w:rsidR="00B22F0E" w:rsidRPr="0037670D" w:rsidRDefault="00B22F0E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Recall multiplication and division facts for multiplication tables up to 12 × 12.</w:t>
            </w:r>
          </w:p>
        </w:tc>
        <w:tc>
          <w:tcPr>
            <w:tcW w:w="1985" w:type="dxa"/>
            <w:vAlign w:val="center"/>
          </w:tcPr>
          <w:p w:rsidR="00B22F0E" w:rsidRPr="00543CD9" w:rsidRDefault="0037670D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Correct lines drawn</w:t>
            </w:r>
          </w:p>
        </w:tc>
        <w:tc>
          <w:tcPr>
            <w:tcW w:w="1843" w:type="dxa"/>
          </w:tcPr>
          <w:p w:rsidR="00B22F0E" w:rsidRPr="00543CD9" w:rsidRDefault="0037670D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 for 2 correct</w:t>
            </w:r>
          </w:p>
          <w:p w:rsidR="0037670D" w:rsidRPr="00543CD9" w:rsidRDefault="0037670D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for all correct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B22F0E" w:rsidRPr="00A44C76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A44C76">
              <w:rPr>
                <w:sz w:val="20"/>
                <w:szCs w:val="20"/>
              </w:rPr>
              <w:t>10</w:t>
            </w:r>
          </w:p>
        </w:tc>
        <w:tc>
          <w:tcPr>
            <w:tcW w:w="6520" w:type="dxa"/>
            <w:shd w:val="clear" w:color="auto" w:fill="FFFFFF" w:themeFill="background1"/>
          </w:tcPr>
          <w:p w:rsid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Recognise and use factor pairs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and </w:t>
            </w:r>
            <w:proofErr w:type="spellStart"/>
            <w:r w:rsidRPr="00B22F0E">
              <w:rPr>
                <w:rFonts w:ascii="Calibri" w:hAnsi="Calibri"/>
                <w:sz w:val="16"/>
                <w:szCs w:val="18"/>
              </w:rPr>
              <w:t>commutativity</w:t>
            </w:r>
            <w:proofErr w:type="spellEnd"/>
            <w:r w:rsidRPr="00B22F0E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37670D">
              <w:rPr>
                <w:rFonts w:ascii="Calibri" w:hAnsi="Calibri"/>
                <w:b/>
                <w:sz w:val="16"/>
                <w:szCs w:val="18"/>
              </w:rPr>
              <w:t>in mental calculations.</w:t>
            </w:r>
          </w:p>
          <w:p w:rsidR="00B22F0E" w:rsidRPr="00B22F0E" w:rsidRDefault="00B22F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B22F0E" w:rsidRPr="00543CD9" w:rsidRDefault="009D0F04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2x12x7, 3x8x7 &amp; 4x6x7 all ticked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22F0E" w:rsidRPr="00543CD9" w:rsidRDefault="00B22F0E" w:rsidP="009D0F0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11</w:t>
            </w:r>
          </w:p>
        </w:tc>
        <w:tc>
          <w:tcPr>
            <w:tcW w:w="6520" w:type="dxa"/>
          </w:tcPr>
          <w:p w:rsidR="00B22F0E" w:rsidRPr="0037670D" w:rsidRDefault="00B22F0E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Multiply two-digit and three-digit numbers by a one-digit number using formal written layout.</w:t>
            </w:r>
          </w:p>
        </w:tc>
        <w:tc>
          <w:tcPr>
            <w:tcW w:w="1985" w:type="dxa"/>
            <w:vAlign w:val="center"/>
          </w:tcPr>
          <w:p w:rsidR="00B22F0E" w:rsidRPr="00543CD9" w:rsidRDefault="004D344B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1408</w:t>
            </w:r>
          </w:p>
        </w:tc>
        <w:tc>
          <w:tcPr>
            <w:tcW w:w="1843" w:type="dxa"/>
            <w:vAlign w:val="center"/>
          </w:tcPr>
          <w:p w:rsidR="00B22F0E" w:rsidRPr="00543CD9" w:rsidRDefault="00B22F0E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 xml:space="preserve">1 for </w:t>
            </w:r>
            <w:r w:rsidR="0037670D" w:rsidRPr="00543CD9">
              <w:rPr>
                <w:rFonts w:cs="Calibri"/>
                <w:sz w:val="20"/>
                <w:szCs w:val="20"/>
              </w:rPr>
              <w:t>method</w:t>
            </w:r>
          </w:p>
          <w:p w:rsidR="00B22F0E" w:rsidRPr="00543CD9" w:rsidRDefault="0037670D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  <w:r w:rsidR="00B22F0E" w:rsidRPr="00543CD9">
              <w:rPr>
                <w:rFonts w:cs="Calibri"/>
                <w:sz w:val="20"/>
                <w:szCs w:val="20"/>
              </w:rPr>
              <w:t xml:space="preserve"> for </w:t>
            </w:r>
            <w:r w:rsidRPr="00543CD9">
              <w:rPr>
                <w:rFonts w:cs="Calibri"/>
                <w:sz w:val="20"/>
                <w:szCs w:val="20"/>
              </w:rPr>
              <w:t>answer</w:t>
            </w:r>
          </w:p>
        </w:tc>
      </w:tr>
      <w:tr w:rsidR="00B22F0E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6520" w:type="dxa"/>
          </w:tcPr>
          <w:p w:rsidR="00B22F0E" w:rsidRPr="00B22F0E" w:rsidRDefault="00B22F0E" w:rsidP="007566BE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color w:val="auto"/>
                <w:sz w:val="16"/>
                <w:szCs w:val="18"/>
              </w:rPr>
              <w:t>S</w:t>
            </w:r>
            <w:r w:rsidRPr="0037670D">
              <w:rPr>
                <w:rFonts w:ascii="Calibri" w:hAnsi="Calibri"/>
                <w:b/>
                <w:sz w:val="16"/>
                <w:szCs w:val="18"/>
              </w:rPr>
              <w:t>olve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</w:t>
            </w:r>
            <w:proofErr w:type="spellStart"/>
            <w:r w:rsidRPr="007566BE">
              <w:rPr>
                <w:rFonts w:ascii="Calibri" w:hAnsi="Calibri"/>
                <w:b/>
                <w:sz w:val="16"/>
                <w:szCs w:val="18"/>
              </w:rPr>
              <w:t>probs</w:t>
            </w:r>
            <w:proofErr w:type="spellEnd"/>
            <w:r w:rsidRPr="007566BE">
              <w:rPr>
                <w:rFonts w:ascii="Calibri" w:hAnsi="Calibri"/>
                <w:b/>
                <w:sz w:val="16"/>
                <w:szCs w:val="18"/>
              </w:rPr>
              <w:t xml:space="preserve"> involving x </w:t>
            </w:r>
            <w:r w:rsidR="007566BE">
              <w:rPr>
                <w:rFonts w:ascii="Calibri" w:hAnsi="Calibri"/>
                <w:b/>
                <w:sz w:val="16"/>
                <w:szCs w:val="18"/>
              </w:rPr>
              <w:t>&amp;</w:t>
            </w:r>
            <w:r w:rsidRPr="007566BE">
              <w:rPr>
                <w:rFonts w:ascii="Calibri" w:hAnsi="Calibri"/>
                <w:b/>
                <w:sz w:val="16"/>
                <w:szCs w:val="18"/>
              </w:rPr>
              <w:t xml:space="preserve"> +, inc. using the distributive law to </w:t>
            </w:r>
            <w:proofErr w:type="spellStart"/>
            <w:r w:rsidRPr="007566BE">
              <w:rPr>
                <w:rFonts w:ascii="Calibri" w:hAnsi="Calibri"/>
                <w:b/>
                <w:sz w:val="16"/>
                <w:szCs w:val="18"/>
              </w:rPr>
              <w:t>mult</w:t>
            </w:r>
            <w:proofErr w:type="spellEnd"/>
            <w:r w:rsidRPr="007566BE">
              <w:rPr>
                <w:rFonts w:ascii="Calibri" w:hAnsi="Calibri"/>
                <w:b/>
                <w:sz w:val="16"/>
                <w:szCs w:val="18"/>
              </w:rPr>
              <w:t xml:space="preserve"> 2 digit </w:t>
            </w:r>
            <w:proofErr w:type="spellStart"/>
            <w:r w:rsidRPr="007566BE">
              <w:rPr>
                <w:rFonts w:ascii="Calibri" w:hAnsi="Calibri"/>
                <w:b/>
                <w:sz w:val="16"/>
                <w:szCs w:val="18"/>
              </w:rPr>
              <w:t>nos</w:t>
            </w:r>
            <w:proofErr w:type="spellEnd"/>
            <w:r w:rsidRPr="007566BE">
              <w:rPr>
                <w:rFonts w:ascii="Calibri" w:hAnsi="Calibri"/>
                <w:b/>
                <w:sz w:val="16"/>
                <w:szCs w:val="18"/>
              </w:rPr>
              <w:t xml:space="preserve"> by 1 digit,</w:t>
            </w:r>
            <w:r w:rsidRPr="00B22F0E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7566BE">
              <w:rPr>
                <w:rFonts w:ascii="Calibri" w:hAnsi="Calibri"/>
                <w:sz w:val="16"/>
                <w:szCs w:val="18"/>
              </w:rPr>
              <w:t xml:space="preserve">integer scaling </w:t>
            </w:r>
            <w:proofErr w:type="spellStart"/>
            <w:r w:rsidRPr="007566BE">
              <w:rPr>
                <w:rFonts w:ascii="Calibri" w:hAnsi="Calibri"/>
                <w:sz w:val="16"/>
                <w:szCs w:val="18"/>
              </w:rPr>
              <w:t>probs</w:t>
            </w:r>
            <w:proofErr w:type="spellEnd"/>
            <w:r w:rsidRPr="007566BE">
              <w:rPr>
                <w:rFonts w:ascii="Calibri" w:hAnsi="Calibri"/>
                <w:sz w:val="16"/>
                <w:szCs w:val="18"/>
              </w:rPr>
              <w:t xml:space="preserve"> </w:t>
            </w:r>
            <w:r w:rsidR="007566BE">
              <w:rPr>
                <w:rFonts w:ascii="Calibri" w:hAnsi="Calibri"/>
                <w:sz w:val="16"/>
                <w:szCs w:val="18"/>
              </w:rPr>
              <w:t>&amp;</w:t>
            </w:r>
            <w:r w:rsidRPr="007566BE">
              <w:rPr>
                <w:rFonts w:ascii="Calibri" w:hAnsi="Calibri"/>
                <w:sz w:val="16"/>
                <w:szCs w:val="18"/>
              </w:rPr>
              <w:t xml:space="preserve"> harder correspondence </w:t>
            </w:r>
            <w:proofErr w:type="spellStart"/>
            <w:r w:rsidRPr="007566BE">
              <w:rPr>
                <w:rFonts w:ascii="Calibri" w:hAnsi="Calibri"/>
                <w:sz w:val="16"/>
                <w:szCs w:val="18"/>
              </w:rPr>
              <w:t>probs</w:t>
            </w:r>
            <w:proofErr w:type="spellEnd"/>
            <w:r w:rsidRPr="007566BE">
              <w:rPr>
                <w:rFonts w:ascii="Calibri" w:hAnsi="Calibri"/>
                <w:sz w:val="16"/>
                <w:szCs w:val="18"/>
              </w:rPr>
              <w:t xml:space="preserve"> such as n objects are connected to m objects.</w:t>
            </w:r>
          </w:p>
        </w:tc>
        <w:tc>
          <w:tcPr>
            <w:tcW w:w="1985" w:type="dxa"/>
            <w:vAlign w:val="center"/>
          </w:tcPr>
          <w:p w:rsidR="00B22F0E" w:rsidRPr="00543CD9" w:rsidRDefault="007566BE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50,  8</w:t>
            </w:r>
          </w:p>
        </w:tc>
        <w:tc>
          <w:tcPr>
            <w:tcW w:w="1843" w:type="dxa"/>
            <w:vAlign w:val="center"/>
          </w:tcPr>
          <w:p w:rsidR="00B22F0E" w:rsidRPr="00543CD9" w:rsidRDefault="00B22F0E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B22F0E" w:rsidRPr="00E83500" w:rsidTr="00824100">
        <w:trPr>
          <w:trHeight w:val="22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B22F0E" w:rsidRPr="004A2559" w:rsidRDefault="00B22F0E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 w:rsidRPr="004A2559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B22F0E" w:rsidRPr="00E83500" w:rsidRDefault="00B22F0E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Fractions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B22F0E" w:rsidRPr="00E83500" w:rsidRDefault="00B22F0E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22F0E" w:rsidRPr="00E83500" w:rsidRDefault="00B22F0E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4A49E5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13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Recognise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show, using diagrams, </w:t>
            </w:r>
            <w:r w:rsidRPr="0037670D">
              <w:rPr>
                <w:rFonts w:ascii="Calibri" w:hAnsi="Calibri"/>
                <w:b/>
                <w:sz w:val="16"/>
                <w:szCs w:val="18"/>
              </w:rPr>
              <w:t>families of common equivalent fractions.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776B5D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  <w:vertAlign w:val="superscript"/>
              </w:rPr>
              <w:t>9</w:t>
            </w:r>
            <w:r w:rsidRPr="00543CD9">
              <w:rPr>
                <w:sz w:val="20"/>
                <w:szCs w:val="20"/>
              </w:rPr>
              <w:t>/</w:t>
            </w:r>
            <w:r w:rsidRPr="00543CD9">
              <w:rPr>
                <w:sz w:val="20"/>
                <w:szCs w:val="20"/>
                <w:vertAlign w:val="subscript"/>
              </w:rPr>
              <w:t>12</w:t>
            </w:r>
            <w:r w:rsidRPr="00543CD9">
              <w:rPr>
                <w:sz w:val="20"/>
                <w:szCs w:val="20"/>
              </w:rPr>
              <w:t xml:space="preserve">, </w:t>
            </w:r>
            <w:r w:rsidRPr="00543CD9">
              <w:rPr>
                <w:sz w:val="20"/>
                <w:szCs w:val="20"/>
                <w:vertAlign w:val="superscript"/>
              </w:rPr>
              <w:t>6</w:t>
            </w:r>
            <w:r w:rsidRPr="00543CD9">
              <w:rPr>
                <w:sz w:val="20"/>
                <w:szCs w:val="20"/>
              </w:rPr>
              <w:t>/</w:t>
            </w:r>
            <w:r w:rsidRPr="00543CD9">
              <w:rPr>
                <w:sz w:val="20"/>
                <w:szCs w:val="20"/>
                <w:vertAlign w:val="subscript"/>
              </w:rPr>
              <w:t>8</w:t>
            </w:r>
            <w:r w:rsidRPr="00543CD9">
              <w:rPr>
                <w:sz w:val="20"/>
                <w:szCs w:val="20"/>
              </w:rPr>
              <w:t xml:space="preserve">, </w:t>
            </w:r>
            <w:r w:rsidRPr="00543CD9">
              <w:rPr>
                <w:sz w:val="20"/>
                <w:szCs w:val="20"/>
                <w:vertAlign w:val="superscript"/>
              </w:rPr>
              <w:t>12</w:t>
            </w:r>
            <w:r w:rsidRPr="00543CD9">
              <w:rPr>
                <w:sz w:val="20"/>
                <w:szCs w:val="20"/>
              </w:rPr>
              <w:t>/</w:t>
            </w:r>
            <w:r w:rsidRPr="00543CD9">
              <w:rPr>
                <w:sz w:val="20"/>
                <w:szCs w:val="20"/>
                <w:vertAlign w:val="subscript"/>
              </w:rPr>
              <w:t>16</w:t>
            </w:r>
          </w:p>
        </w:tc>
        <w:tc>
          <w:tcPr>
            <w:tcW w:w="1843" w:type="dxa"/>
            <w:shd w:val="clear" w:color="auto" w:fill="FFFFFF" w:themeFill="background1"/>
          </w:tcPr>
          <w:p w:rsidR="006B7C9B" w:rsidRPr="00543CD9" w:rsidRDefault="0037670D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 xml:space="preserve">1 for </w:t>
            </w:r>
            <w:r w:rsidR="00543CD9" w:rsidRPr="00543CD9">
              <w:rPr>
                <w:rFonts w:cs="Calibri"/>
                <w:sz w:val="20"/>
                <w:szCs w:val="20"/>
              </w:rPr>
              <w:t>2 circled</w:t>
            </w:r>
          </w:p>
          <w:p w:rsidR="00543CD9" w:rsidRPr="00543CD9" w:rsidRDefault="00543CD9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2 for all 3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4A49E5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14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Count up and down in hundredths</w:t>
            </w:r>
            <w:r w:rsidRPr="006B7C9B">
              <w:rPr>
                <w:rFonts w:ascii="Calibri" w:hAnsi="Calibri"/>
                <w:sz w:val="16"/>
                <w:szCs w:val="18"/>
              </w:rPr>
              <w:t>; recognise that hundredths arise when dividing an object by a hundred and dividing tenths by ten.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8A333B" w:rsidP="008A333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2.00</w:t>
            </w:r>
            <w:r w:rsidR="0037670D" w:rsidRPr="00543CD9">
              <w:rPr>
                <w:sz w:val="20"/>
                <w:szCs w:val="20"/>
              </w:rPr>
              <w:t>,  1.</w:t>
            </w:r>
            <w:r w:rsidRPr="00543CD9">
              <w:rPr>
                <w:sz w:val="20"/>
                <w:szCs w:val="20"/>
              </w:rPr>
              <w:t>99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B7C9B" w:rsidRPr="00543CD9" w:rsidRDefault="0037670D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 for both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4A49E5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15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37670D" w:rsidRDefault="006B7C9B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Add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subtract </w:t>
            </w:r>
            <w:r w:rsidRPr="0037670D">
              <w:rPr>
                <w:rFonts w:ascii="Calibri" w:hAnsi="Calibri"/>
                <w:b/>
                <w:sz w:val="16"/>
                <w:szCs w:val="18"/>
              </w:rPr>
              <w:t>fractions with the same denominator.</w:t>
            </w:r>
          </w:p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266E99" w:rsidP="00266E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  <w:vertAlign w:val="superscript"/>
              </w:rPr>
              <w:t>20</w:t>
            </w:r>
            <w:r w:rsidR="0037670D" w:rsidRPr="00543CD9">
              <w:rPr>
                <w:sz w:val="20"/>
                <w:szCs w:val="20"/>
              </w:rPr>
              <w:t>/</w:t>
            </w:r>
            <w:r w:rsidRPr="00543CD9">
              <w:rPr>
                <w:sz w:val="20"/>
                <w:szCs w:val="20"/>
                <w:vertAlign w:val="subscript"/>
              </w:rPr>
              <w:t>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B7C9B" w:rsidRPr="00543CD9" w:rsidRDefault="006B7C9B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4A49E5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16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>Recognise and write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266E99">
              <w:rPr>
                <w:rFonts w:ascii="Calibri" w:hAnsi="Calibri"/>
                <w:b/>
                <w:sz w:val="16"/>
                <w:szCs w:val="18"/>
              </w:rPr>
              <w:t>decimal equivalents of any number of tenths or hundredths;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</w:t>
            </w:r>
            <w:r w:rsidRPr="00266E99">
              <w:rPr>
                <w:rFonts w:ascii="Calibri" w:hAnsi="Calibri"/>
                <w:sz w:val="16"/>
                <w:szCs w:val="18"/>
              </w:rPr>
              <w:t>the decimal equivalents to ⅟₄, ⅟₂ and three quarters.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266E99" w:rsidP="00266E9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25</w:t>
            </w:r>
            <w:r w:rsidR="0037670D" w:rsidRPr="00543CD9">
              <w:rPr>
                <w:rFonts w:cs="Calibri"/>
                <w:sz w:val="20"/>
                <w:szCs w:val="20"/>
              </w:rPr>
              <w:t>,  0.</w:t>
            </w:r>
            <w:r w:rsidRPr="00543CD9">
              <w:rPr>
                <w:rFonts w:cs="Calibri"/>
                <w:sz w:val="20"/>
                <w:szCs w:val="20"/>
              </w:rPr>
              <w:t>37</w:t>
            </w:r>
            <w:r w:rsidR="0037670D" w:rsidRPr="00543CD9">
              <w:rPr>
                <w:rFonts w:cs="Calibri"/>
                <w:sz w:val="20"/>
                <w:szCs w:val="20"/>
              </w:rPr>
              <w:t xml:space="preserve">,  </w:t>
            </w:r>
            <w:r w:rsidRPr="00543CD9">
              <w:rPr>
                <w:rFonts w:cs="Calibri"/>
                <w:sz w:val="20"/>
                <w:szCs w:val="20"/>
              </w:rPr>
              <w:t>100</w:t>
            </w:r>
          </w:p>
        </w:tc>
        <w:tc>
          <w:tcPr>
            <w:tcW w:w="1843" w:type="dxa"/>
            <w:shd w:val="clear" w:color="auto" w:fill="FFFFFF" w:themeFill="background1"/>
          </w:tcPr>
          <w:p w:rsidR="006B7C9B" w:rsidRPr="00543CD9" w:rsidRDefault="006B7C9B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  <w:r w:rsidR="0037670D" w:rsidRPr="00543CD9">
              <w:rPr>
                <w:sz w:val="20"/>
                <w:szCs w:val="20"/>
              </w:rPr>
              <w:t xml:space="preserve"> for 2 correct</w:t>
            </w:r>
          </w:p>
          <w:p w:rsidR="0037670D" w:rsidRPr="00543CD9" w:rsidRDefault="0037670D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for all correct</w:t>
            </w:r>
          </w:p>
        </w:tc>
      </w:tr>
      <w:tr w:rsidR="00A63D8E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A63D8E" w:rsidRPr="004A49E5" w:rsidRDefault="00A63D8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17</w:t>
            </w:r>
          </w:p>
        </w:tc>
        <w:tc>
          <w:tcPr>
            <w:tcW w:w="6520" w:type="dxa"/>
            <w:shd w:val="clear" w:color="auto" w:fill="FFFFFF" w:themeFill="background1"/>
          </w:tcPr>
          <w:p w:rsidR="00A63D8E" w:rsidRPr="006B7C9B" w:rsidRDefault="00A63D8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37670D">
              <w:rPr>
                <w:rFonts w:ascii="Calibri" w:hAnsi="Calibri"/>
                <w:b/>
                <w:sz w:val="16"/>
                <w:szCs w:val="18"/>
              </w:rPr>
              <w:t xml:space="preserve">Find the effect of dividing a one- or two-digit number by </w:t>
            </w:r>
            <w:r w:rsidRPr="00A63D8E">
              <w:rPr>
                <w:rFonts w:ascii="Calibri" w:hAnsi="Calibri"/>
                <w:sz w:val="16"/>
                <w:szCs w:val="18"/>
              </w:rPr>
              <w:t>10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</w:t>
            </w:r>
            <w:r w:rsidRPr="00A63D8E">
              <w:rPr>
                <w:rFonts w:ascii="Calibri" w:hAnsi="Calibri"/>
                <w:b/>
                <w:sz w:val="16"/>
                <w:szCs w:val="18"/>
              </w:rPr>
              <w:t>100,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37670D">
              <w:rPr>
                <w:rFonts w:ascii="Calibri" w:hAnsi="Calibri"/>
                <w:b/>
                <w:sz w:val="16"/>
                <w:szCs w:val="18"/>
              </w:rPr>
              <w:t>identifying the value of the digits in the answer as units, tenths and hundredths.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A63D8E" w:rsidRPr="00543CD9" w:rsidRDefault="00A63D8E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0.08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A63D8E" w:rsidRPr="00543CD9" w:rsidRDefault="00A63D8E" w:rsidP="004730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4A49E5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18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776CE7">
              <w:rPr>
                <w:rFonts w:ascii="Calibri" w:hAnsi="Calibri"/>
                <w:color w:val="auto"/>
                <w:sz w:val="16"/>
                <w:szCs w:val="18"/>
              </w:rPr>
              <w:t>R</w:t>
            </w:r>
            <w:r w:rsidRPr="00776CE7">
              <w:rPr>
                <w:rFonts w:ascii="Calibri" w:hAnsi="Calibri"/>
                <w:sz w:val="16"/>
                <w:szCs w:val="18"/>
              </w:rPr>
              <w:t>ound decimals with one decimal place to the nearest whole number.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776CE7">
              <w:rPr>
                <w:rFonts w:ascii="Calibri" w:hAnsi="Calibri"/>
                <w:b/>
                <w:sz w:val="16"/>
                <w:szCs w:val="18"/>
              </w:rPr>
              <w:t>Solve simple measure and money problems involving fractions and decimals to 2 decimal places.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776CE7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£6.30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B7C9B" w:rsidRPr="00543CD9" w:rsidRDefault="00543CD9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B7C9B" w:rsidRPr="00E83500" w:rsidTr="00824100">
        <w:trPr>
          <w:trHeight w:val="22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6B7C9B" w:rsidRPr="00E83500" w:rsidRDefault="006B7C9B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Measure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6B7C9B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6B7C9B">
              <w:rPr>
                <w:sz w:val="20"/>
                <w:szCs w:val="20"/>
              </w:rPr>
              <w:t>19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sz w:val="16"/>
                <w:szCs w:val="23"/>
              </w:rPr>
            </w:pPr>
            <w:r w:rsidRPr="0099564A">
              <w:rPr>
                <w:rFonts w:ascii="Calibri" w:hAnsi="Calibri"/>
                <w:b/>
                <w:sz w:val="16"/>
                <w:szCs w:val="18"/>
              </w:rPr>
              <w:t>Convert between different units of measure (e.g. kilometre to metre)</w:t>
            </w:r>
            <w:r w:rsidR="008914F6" w:rsidRPr="0099564A">
              <w:rPr>
                <w:rFonts w:ascii="Calibri" w:hAnsi="Calibri"/>
                <w:b/>
                <w:sz w:val="16"/>
                <w:szCs w:val="18"/>
              </w:rPr>
              <w:t>.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99564A">
              <w:rPr>
                <w:rFonts w:ascii="Calibri" w:hAnsi="Calibri"/>
                <w:sz w:val="16"/>
                <w:szCs w:val="18"/>
              </w:rPr>
              <w:t>Solve problems involving converting from hours to minutes; minutes to seconds;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years to months; weeks to days).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99564A" w:rsidP="009956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3250</w:t>
            </w:r>
            <w:r w:rsidR="008914F6" w:rsidRPr="00543CD9">
              <w:rPr>
                <w:sz w:val="20"/>
                <w:szCs w:val="20"/>
              </w:rPr>
              <w:t xml:space="preserve">,  </w:t>
            </w:r>
            <w:r w:rsidRPr="00543CD9">
              <w:rPr>
                <w:sz w:val="20"/>
                <w:szCs w:val="20"/>
              </w:rPr>
              <w:t>1500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6B7C9B" w:rsidRPr="00543CD9" w:rsidRDefault="008914F6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 for both</w:t>
            </w:r>
          </w:p>
        </w:tc>
      </w:tr>
      <w:tr w:rsidR="00524F0D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524F0D" w:rsidRPr="004A2559" w:rsidRDefault="00524F0D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6520" w:type="dxa"/>
          </w:tcPr>
          <w:p w:rsidR="00524F0D" w:rsidRPr="008914F6" w:rsidRDefault="00524F0D" w:rsidP="00824100">
            <w:pPr>
              <w:pStyle w:val="Default"/>
              <w:rPr>
                <w:b/>
                <w:sz w:val="16"/>
                <w:szCs w:val="23"/>
              </w:rPr>
            </w:pPr>
            <w:r w:rsidRPr="008914F6">
              <w:rPr>
                <w:rFonts w:ascii="Calibri" w:hAnsi="Calibri"/>
                <w:b/>
                <w:sz w:val="16"/>
                <w:szCs w:val="18"/>
              </w:rPr>
              <w:t xml:space="preserve">Measure and calculate the perimeter of a rectilinear figure (including squares) in centimetres and metres. </w:t>
            </w:r>
            <w:r w:rsidRPr="00A64FF7">
              <w:rPr>
                <w:rFonts w:ascii="Calibri" w:hAnsi="Calibri"/>
                <w:sz w:val="16"/>
                <w:szCs w:val="18"/>
              </w:rPr>
              <w:t>Find the area of rectilinear shapes by counting squares.</w:t>
            </w:r>
          </w:p>
        </w:tc>
        <w:tc>
          <w:tcPr>
            <w:tcW w:w="1985" w:type="dxa"/>
            <w:vAlign w:val="center"/>
          </w:tcPr>
          <w:p w:rsidR="00524F0D" w:rsidRPr="00543CD9" w:rsidRDefault="00524F0D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40</w:t>
            </w:r>
          </w:p>
        </w:tc>
        <w:tc>
          <w:tcPr>
            <w:tcW w:w="1843" w:type="dxa"/>
            <w:vAlign w:val="center"/>
          </w:tcPr>
          <w:p w:rsidR="00524F0D" w:rsidRPr="00543CD9" w:rsidRDefault="00524F0D" w:rsidP="004730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6520" w:type="dxa"/>
          </w:tcPr>
          <w:p w:rsidR="006B7C9B" w:rsidRPr="006B7C9B" w:rsidRDefault="006B7C9B" w:rsidP="00824100">
            <w:pPr>
              <w:pStyle w:val="Default"/>
              <w:rPr>
                <w:sz w:val="16"/>
                <w:szCs w:val="23"/>
              </w:rPr>
            </w:pPr>
            <w:r w:rsidRPr="008914F6">
              <w:rPr>
                <w:rFonts w:ascii="Calibri" w:hAnsi="Calibri"/>
                <w:b/>
                <w:sz w:val="16"/>
                <w:szCs w:val="18"/>
              </w:rPr>
              <w:t>Estimate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, compare and calculate </w:t>
            </w:r>
            <w:r w:rsidRPr="008914F6">
              <w:rPr>
                <w:rFonts w:ascii="Calibri" w:hAnsi="Calibri"/>
                <w:b/>
                <w:sz w:val="16"/>
                <w:szCs w:val="18"/>
              </w:rPr>
              <w:t>different measures</w:t>
            </w:r>
            <w:r w:rsidRPr="006B7C9B">
              <w:rPr>
                <w:rFonts w:ascii="Calibri" w:hAnsi="Calibri"/>
                <w:sz w:val="16"/>
                <w:szCs w:val="18"/>
              </w:rPr>
              <w:t>, including money in pounds and pence.</w:t>
            </w:r>
          </w:p>
        </w:tc>
        <w:tc>
          <w:tcPr>
            <w:tcW w:w="1985" w:type="dxa"/>
            <w:vAlign w:val="center"/>
          </w:tcPr>
          <w:p w:rsidR="006B7C9B" w:rsidRPr="00543CD9" w:rsidRDefault="00CB5F97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– 2.5 m</w:t>
            </w:r>
          </w:p>
        </w:tc>
        <w:tc>
          <w:tcPr>
            <w:tcW w:w="1843" w:type="dxa"/>
            <w:vAlign w:val="center"/>
          </w:tcPr>
          <w:p w:rsidR="006B7C9B" w:rsidRPr="00543CD9" w:rsidRDefault="008914F6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6520" w:type="dxa"/>
          </w:tcPr>
          <w:p w:rsidR="006B7C9B" w:rsidRPr="008914F6" w:rsidRDefault="006B7C9B" w:rsidP="00824100">
            <w:pPr>
              <w:pStyle w:val="Default"/>
              <w:rPr>
                <w:b/>
                <w:sz w:val="16"/>
                <w:szCs w:val="23"/>
              </w:rPr>
            </w:pPr>
            <w:r w:rsidRPr="008914F6">
              <w:rPr>
                <w:rFonts w:ascii="Calibri" w:hAnsi="Calibri"/>
                <w:b/>
                <w:sz w:val="16"/>
                <w:szCs w:val="18"/>
              </w:rPr>
              <w:t>Read, write and convert time between analogue and digital 12 and 24-hour clocks.</w:t>
            </w:r>
          </w:p>
        </w:tc>
        <w:tc>
          <w:tcPr>
            <w:tcW w:w="1985" w:type="dxa"/>
            <w:vAlign w:val="center"/>
          </w:tcPr>
          <w:p w:rsidR="007A7C96" w:rsidRPr="00543CD9" w:rsidRDefault="00151551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6.40 am</w:t>
            </w:r>
          </w:p>
        </w:tc>
        <w:tc>
          <w:tcPr>
            <w:tcW w:w="1843" w:type="dxa"/>
            <w:vAlign w:val="center"/>
          </w:tcPr>
          <w:p w:rsidR="006B7C9B" w:rsidRPr="00543CD9" w:rsidRDefault="008914F6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6B7C9B" w:rsidRPr="00E83500" w:rsidTr="00824100">
        <w:trPr>
          <w:trHeight w:val="227"/>
        </w:trPr>
        <w:tc>
          <w:tcPr>
            <w:tcW w:w="392" w:type="dxa"/>
            <w:shd w:val="clear" w:color="auto" w:fill="D9D9D9" w:themeFill="background1" w:themeFillShade="D9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 w:rsidRPr="004A2559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6B7C9B" w:rsidRPr="00E83500" w:rsidRDefault="006B7C9B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83500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shd w:val="clear" w:color="auto" w:fill="FFFFFF" w:themeFill="background1"/>
            <w:vAlign w:val="center"/>
          </w:tcPr>
          <w:p w:rsidR="006B7C9B" w:rsidRPr="006B7C9B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6520" w:type="dxa"/>
            <w:shd w:val="clear" w:color="auto" w:fill="FFFFFF" w:themeFill="background1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8914F6">
              <w:rPr>
                <w:rFonts w:ascii="Calibri" w:hAnsi="Calibri"/>
                <w:b/>
                <w:sz w:val="16"/>
                <w:szCs w:val="18"/>
              </w:rPr>
              <w:t>Compare and classify geometric shapes, including quadrilaterals and triangles</w:t>
            </w:r>
            <w:r w:rsidRPr="008914F6">
              <w:rPr>
                <w:rFonts w:ascii="Calibri" w:hAnsi="Calibri"/>
                <w:b/>
                <w:bCs/>
                <w:sz w:val="16"/>
                <w:szCs w:val="18"/>
              </w:rPr>
              <w:t xml:space="preserve">, </w:t>
            </w:r>
            <w:r w:rsidRPr="008914F6">
              <w:rPr>
                <w:rFonts w:ascii="Calibri" w:hAnsi="Calibri"/>
                <w:b/>
                <w:sz w:val="16"/>
                <w:szCs w:val="18"/>
              </w:rPr>
              <w:t xml:space="preserve">based on their properties </w:t>
            </w:r>
            <w:r w:rsidRPr="006B7C9B">
              <w:rPr>
                <w:rFonts w:ascii="Calibri" w:hAnsi="Calibri"/>
                <w:sz w:val="16"/>
                <w:szCs w:val="18"/>
              </w:rPr>
              <w:t>and sizes.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6B7C9B" w:rsidRPr="00543CD9" w:rsidRDefault="008914F6" w:rsidP="0036714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(</w:t>
            </w:r>
            <w:r w:rsidR="007D281E" w:rsidRPr="00543CD9">
              <w:rPr>
                <w:sz w:val="20"/>
                <w:szCs w:val="20"/>
              </w:rPr>
              <w:t xml:space="preserve"> </w:t>
            </w:r>
            <w:r w:rsidR="00474890" w:rsidRPr="00543CD9">
              <w:rPr>
                <w:sz w:val="20"/>
                <w:szCs w:val="20"/>
              </w:rPr>
              <w:t xml:space="preserve">b d </w:t>
            </w:r>
            <w:r w:rsidR="007D281E" w:rsidRPr="00543CD9">
              <w:rPr>
                <w:sz w:val="20"/>
                <w:szCs w:val="20"/>
              </w:rPr>
              <w:t xml:space="preserve">), ( </w:t>
            </w:r>
            <w:r w:rsidR="00474890" w:rsidRPr="00543CD9">
              <w:rPr>
                <w:sz w:val="20"/>
                <w:szCs w:val="20"/>
              </w:rPr>
              <w:t xml:space="preserve">e </w:t>
            </w:r>
            <w:r w:rsidR="007D281E" w:rsidRPr="00543CD9">
              <w:rPr>
                <w:sz w:val="20"/>
                <w:szCs w:val="20"/>
              </w:rPr>
              <w:t>), (</w:t>
            </w:r>
            <w:r w:rsidR="007A7C96" w:rsidRPr="00543CD9">
              <w:rPr>
                <w:sz w:val="20"/>
                <w:szCs w:val="20"/>
              </w:rPr>
              <w:t xml:space="preserve"> </w:t>
            </w:r>
            <w:r w:rsidR="00474890" w:rsidRPr="00543CD9">
              <w:rPr>
                <w:sz w:val="20"/>
                <w:szCs w:val="20"/>
              </w:rPr>
              <w:t xml:space="preserve">c </w:t>
            </w:r>
            <w:r w:rsidR="007D281E" w:rsidRPr="00543CD9">
              <w:rPr>
                <w:sz w:val="20"/>
                <w:szCs w:val="20"/>
              </w:rPr>
              <w:t>)</w:t>
            </w:r>
            <w:r w:rsidR="007A7C96" w:rsidRPr="00543CD9">
              <w:rPr>
                <w:sz w:val="20"/>
                <w:szCs w:val="20"/>
              </w:rPr>
              <w:t>*</w:t>
            </w:r>
          </w:p>
        </w:tc>
        <w:tc>
          <w:tcPr>
            <w:tcW w:w="1843" w:type="dxa"/>
            <w:shd w:val="clear" w:color="auto" w:fill="FFFFFF" w:themeFill="background1"/>
          </w:tcPr>
          <w:p w:rsidR="006B7C9B" w:rsidRPr="00543CD9" w:rsidRDefault="007D281E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 for 2 correct</w:t>
            </w:r>
          </w:p>
          <w:p w:rsidR="007D281E" w:rsidRPr="00543CD9" w:rsidRDefault="007D281E" w:rsidP="00543C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2 for all correct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6520" w:type="dxa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033801">
              <w:rPr>
                <w:rFonts w:ascii="Calibri" w:hAnsi="Calibri"/>
                <w:sz w:val="16"/>
                <w:szCs w:val="18"/>
              </w:rPr>
              <w:t>Identify acute and obtuse angles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</w:t>
            </w:r>
            <w:r w:rsidRPr="00033801">
              <w:rPr>
                <w:rFonts w:ascii="Calibri" w:hAnsi="Calibri"/>
                <w:b/>
                <w:sz w:val="16"/>
                <w:szCs w:val="18"/>
              </w:rPr>
              <w:t>compare and order angles up to two right angles by size.</w:t>
            </w:r>
          </w:p>
        </w:tc>
        <w:tc>
          <w:tcPr>
            <w:tcW w:w="1985" w:type="dxa"/>
            <w:vAlign w:val="center"/>
          </w:tcPr>
          <w:p w:rsidR="006B7C9B" w:rsidRPr="00543CD9" w:rsidRDefault="00033801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D,  B,  C,  A</w:t>
            </w:r>
          </w:p>
        </w:tc>
        <w:tc>
          <w:tcPr>
            <w:tcW w:w="1843" w:type="dxa"/>
            <w:vAlign w:val="center"/>
          </w:tcPr>
          <w:p w:rsidR="007D281E" w:rsidRPr="00543CD9" w:rsidRDefault="00543CD9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</w:p>
        </w:tc>
      </w:tr>
      <w:tr w:rsidR="00B13EA3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B13EA3" w:rsidRPr="004A2559" w:rsidRDefault="00B13EA3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520" w:type="dxa"/>
          </w:tcPr>
          <w:p w:rsidR="00B13EA3" w:rsidRPr="007D281E" w:rsidRDefault="00B13EA3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7D281E">
              <w:rPr>
                <w:rFonts w:ascii="Calibri" w:hAnsi="Calibri"/>
                <w:b/>
                <w:sz w:val="16"/>
                <w:szCs w:val="18"/>
              </w:rPr>
              <w:t>Identify lines of symmetry in 2-D shapes presented in different orientations.</w:t>
            </w:r>
          </w:p>
        </w:tc>
        <w:tc>
          <w:tcPr>
            <w:tcW w:w="1985" w:type="dxa"/>
            <w:vAlign w:val="center"/>
          </w:tcPr>
          <w:p w:rsidR="00B13EA3" w:rsidRPr="00543CD9" w:rsidRDefault="00B13EA3" w:rsidP="004730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Correct lines drawn*</w:t>
            </w:r>
          </w:p>
        </w:tc>
        <w:tc>
          <w:tcPr>
            <w:tcW w:w="1843" w:type="dxa"/>
          </w:tcPr>
          <w:p w:rsidR="00B13EA3" w:rsidRPr="00543CD9" w:rsidRDefault="00B13EA3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 for one</w:t>
            </w:r>
          </w:p>
          <w:p w:rsidR="00B13EA3" w:rsidRPr="00543CD9" w:rsidRDefault="00B13EA3" w:rsidP="00543CD9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2 for all three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520" w:type="dxa"/>
          </w:tcPr>
          <w:p w:rsidR="006B7C9B" w:rsidRPr="007D281E" w:rsidRDefault="006B7C9B" w:rsidP="00824100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  <w:r w:rsidRPr="007D281E">
              <w:rPr>
                <w:rFonts w:ascii="Calibri" w:hAnsi="Calibri"/>
                <w:b/>
                <w:sz w:val="16"/>
                <w:szCs w:val="18"/>
              </w:rPr>
              <w:t>Complete a simple symmetric figure with respect to a specific line of symmetry.</w:t>
            </w:r>
          </w:p>
        </w:tc>
        <w:tc>
          <w:tcPr>
            <w:tcW w:w="1985" w:type="dxa"/>
            <w:vAlign w:val="center"/>
          </w:tcPr>
          <w:p w:rsidR="006B7C9B" w:rsidRPr="00543CD9" w:rsidRDefault="007D281E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noProof/>
                <w:sz w:val="20"/>
                <w:szCs w:val="20"/>
              </w:rPr>
              <w:t>Correct diagram</w:t>
            </w:r>
            <w:r w:rsidR="007A7C96" w:rsidRPr="00543CD9">
              <w:rPr>
                <w:noProof/>
                <w:sz w:val="20"/>
                <w:szCs w:val="20"/>
              </w:rPr>
              <w:t>*</w:t>
            </w:r>
            <w:r w:rsidR="006B7C9B" w:rsidRPr="00543CD9">
              <w:rPr>
                <w:noProof/>
                <w:sz w:val="20"/>
                <w:szCs w:val="20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:rsidR="006B7C9B" w:rsidRPr="00543CD9" w:rsidRDefault="006B7C9B" w:rsidP="0082410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543CD9">
              <w:rPr>
                <w:rFonts w:cs="Calibri"/>
                <w:sz w:val="20"/>
                <w:szCs w:val="20"/>
              </w:rPr>
              <w:t>1</w:t>
            </w: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vAlign w:val="center"/>
          </w:tcPr>
          <w:p w:rsidR="006B7C9B" w:rsidRPr="004A2559" w:rsidRDefault="006B7C9B" w:rsidP="00824100">
            <w:pPr>
              <w:tabs>
                <w:tab w:val="left" w:pos="290"/>
              </w:tabs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6520" w:type="dxa"/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C806B3">
              <w:rPr>
                <w:rFonts w:ascii="Calibri" w:hAnsi="Calibri"/>
                <w:color w:val="auto"/>
                <w:sz w:val="16"/>
                <w:szCs w:val="18"/>
              </w:rPr>
              <w:t>D</w:t>
            </w:r>
            <w:r w:rsidRPr="00C806B3">
              <w:rPr>
                <w:rFonts w:ascii="Calibri" w:hAnsi="Calibri"/>
                <w:sz w:val="16"/>
                <w:szCs w:val="18"/>
              </w:rPr>
              <w:t>escribe positions on a 2-D grid as coordinates in the first quadrant.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C806B3">
              <w:rPr>
                <w:rFonts w:ascii="Calibri" w:hAnsi="Calibri"/>
                <w:b/>
                <w:sz w:val="16"/>
                <w:szCs w:val="18"/>
              </w:rPr>
              <w:t xml:space="preserve"> Describe movements between positions as translations of a given unit to the left/right and up/down.</w:t>
            </w:r>
          </w:p>
        </w:tc>
        <w:tc>
          <w:tcPr>
            <w:tcW w:w="1985" w:type="dxa"/>
            <w:vAlign w:val="center"/>
          </w:tcPr>
          <w:p w:rsidR="006B7C9B" w:rsidRPr="00543CD9" w:rsidRDefault="00C806B3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3 right, 6 down</w:t>
            </w:r>
          </w:p>
        </w:tc>
        <w:tc>
          <w:tcPr>
            <w:tcW w:w="1843" w:type="dxa"/>
            <w:vAlign w:val="center"/>
          </w:tcPr>
          <w:p w:rsidR="006B7C9B" w:rsidRPr="00543CD9" w:rsidRDefault="006B7C9B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EA020E" w:rsidRPr="00E83500" w:rsidTr="00543CD9">
        <w:trPr>
          <w:trHeight w:hRule="exact" w:val="45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A020E" w:rsidRPr="004A49E5" w:rsidRDefault="00EA020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49E5">
              <w:rPr>
                <w:sz w:val="20"/>
                <w:szCs w:val="20"/>
              </w:rPr>
              <w:t>28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A020E" w:rsidRDefault="00EA02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6B7C9B">
              <w:rPr>
                <w:rFonts w:ascii="Calibri" w:hAnsi="Calibri"/>
                <w:sz w:val="16"/>
                <w:szCs w:val="18"/>
              </w:rPr>
              <w:t xml:space="preserve">Plot specified points and </w:t>
            </w:r>
            <w:r w:rsidRPr="007D281E">
              <w:rPr>
                <w:rFonts w:ascii="Calibri" w:hAnsi="Calibri"/>
                <w:b/>
                <w:sz w:val="16"/>
                <w:szCs w:val="18"/>
              </w:rPr>
              <w:t>draw sides to complete a given polygon.</w:t>
            </w:r>
          </w:p>
          <w:p w:rsidR="00EA020E" w:rsidRPr="006B7C9B" w:rsidRDefault="00EA020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A020E" w:rsidRPr="00543CD9" w:rsidRDefault="00EA020E" w:rsidP="00EA02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D at (9,0)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A020E" w:rsidRPr="00543CD9" w:rsidRDefault="00EA020E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6B7C9B" w:rsidRPr="00E83500" w:rsidTr="00824100">
        <w:trPr>
          <w:trHeight w:val="22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B7C9B" w:rsidRPr="00E83500" w:rsidRDefault="006B7C9B" w:rsidP="0082410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Statistics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B7C9B" w:rsidRPr="00E83500" w:rsidRDefault="006B7C9B" w:rsidP="0082410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6B7C9B" w:rsidRPr="00E83500" w:rsidTr="00543CD9">
        <w:trPr>
          <w:trHeight w:hRule="exact" w:val="45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7C9B" w:rsidRPr="004A2559" w:rsidRDefault="006B7C9B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29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C9B" w:rsidRPr="006B7C9B" w:rsidRDefault="006B7C9B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A47B94">
              <w:rPr>
                <w:rFonts w:ascii="Calibri" w:hAnsi="Calibri"/>
                <w:sz w:val="16"/>
                <w:szCs w:val="18"/>
              </w:rPr>
              <w:t>Interpret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</w:t>
            </w:r>
            <w:r w:rsidRPr="00A47B94">
              <w:rPr>
                <w:rFonts w:ascii="Calibri" w:hAnsi="Calibri"/>
                <w:b/>
                <w:sz w:val="16"/>
                <w:szCs w:val="18"/>
              </w:rPr>
              <w:t>present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7D281E">
              <w:rPr>
                <w:rFonts w:ascii="Calibri" w:hAnsi="Calibri"/>
                <w:b/>
                <w:sz w:val="16"/>
                <w:szCs w:val="18"/>
              </w:rPr>
              <w:t>discrete and continuous data using appropriate graphical methods, including bar charts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and time graphs.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7C9B" w:rsidRPr="00543CD9" w:rsidRDefault="00543CD9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Bar to 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7C9B" w:rsidRPr="00543CD9" w:rsidRDefault="00543CD9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  <w:tr w:rsidR="00D524EE" w:rsidRPr="00E83500" w:rsidTr="00543CD9">
        <w:trPr>
          <w:trHeight w:hRule="exact" w:val="45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4EE" w:rsidRPr="004A2559" w:rsidRDefault="00D524EE" w:rsidP="00824100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 w:rsidRPr="004A2559">
              <w:rPr>
                <w:sz w:val="20"/>
                <w:szCs w:val="20"/>
              </w:rPr>
              <w:t>30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24EE" w:rsidRPr="006B7C9B" w:rsidRDefault="00D524EE" w:rsidP="00824100">
            <w:pPr>
              <w:pStyle w:val="Default"/>
              <w:rPr>
                <w:rFonts w:ascii="Calibri" w:hAnsi="Calibri"/>
                <w:sz w:val="16"/>
                <w:szCs w:val="18"/>
              </w:rPr>
            </w:pPr>
            <w:r w:rsidRPr="007D281E">
              <w:rPr>
                <w:rFonts w:ascii="Calibri" w:hAnsi="Calibri"/>
                <w:b/>
                <w:sz w:val="16"/>
                <w:szCs w:val="18"/>
              </w:rPr>
              <w:t xml:space="preserve">Solve </w:t>
            </w:r>
            <w:r w:rsidRPr="00AA1E70">
              <w:rPr>
                <w:rFonts w:ascii="Calibri" w:hAnsi="Calibri"/>
                <w:b/>
                <w:sz w:val="16"/>
                <w:szCs w:val="18"/>
              </w:rPr>
              <w:t>comparison,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sum </w:t>
            </w:r>
            <w:r w:rsidRPr="00A47B94">
              <w:rPr>
                <w:rFonts w:ascii="Calibri" w:hAnsi="Calibri"/>
                <w:b/>
                <w:sz w:val="16"/>
                <w:szCs w:val="18"/>
              </w:rPr>
              <w:t>and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</w:t>
            </w:r>
            <w:r w:rsidRPr="007D281E">
              <w:rPr>
                <w:rFonts w:ascii="Calibri" w:hAnsi="Calibri"/>
                <w:b/>
                <w:sz w:val="16"/>
                <w:szCs w:val="18"/>
              </w:rPr>
              <w:t xml:space="preserve">difference problems using information presented in </w:t>
            </w:r>
            <w:r w:rsidRPr="00AA1E70">
              <w:rPr>
                <w:rFonts w:ascii="Calibri" w:hAnsi="Calibri"/>
                <w:sz w:val="16"/>
                <w:szCs w:val="18"/>
              </w:rPr>
              <w:t>bar charts,</w:t>
            </w:r>
            <w:r w:rsidRPr="006B7C9B">
              <w:rPr>
                <w:rFonts w:ascii="Calibri" w:hAnsi="Calibri"/>
                <w:sz w:val="16"/>
                <w:szCs w:val="18"/>
              </w:rPr>
              <w:t xml:space="preserve"> pictograms, </w:t>
            </w:r>
            <w:r w:rsidRPr="00AA1E70">
              <w:rPr>
                <w:rFonts w:ascii="Calibri" w:hAnsi="Calibri"/>
                <w:b/>
                <w:sz w:val="16"/>
                <w:szCs w:val="18"/>
              </w:rPr>
              <w:t xml:space="preserve">tables </w:t>
            </w:r>
            <w:r w:rsidRPr="006B7C9B">
              <w:rPr>
                <w:rFonts w:ascii="Calibri" w:hAnsi="Calibri"/>
                <w:sz w:val="16"/>
                <w:szCs w:val="18"/>
              </w:rPr>
              <w:t>and other graphs.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4EE" w:rsidRPr="00543CD9" w:rsidRDefault="00543CD9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4EE" w:rsidRPr="00543CD9" w:rsidRDefault="00543CD9" w:rsidP="008241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43CD9">
              <w:rPr>
                <w:sz w:val="20"/>
                <w:szCs w:val="20"/>
              </w:rPr>
              <w:t>1</w:t>
            </w:r>
          </w:p>
        </w:tc>
      </w:tr>
    </w:tbl>
    <w:p w:rsidR="00032526" w:rsidRDefault="00B54ED4" w:rsidP="00B54ED4">
      <w:pPr>
        <w:tabs>
          <w:tab w:val="right" w:pos="10204"/>
        </w:tabs>
        <w:spacing w:after="0"/>
        <w:rPr>
          <w:b/>
          <w:sz w:val="20"/>
        </w:rPr>
      </w:pPr>
      <w:r w:rsidRPr="00B54ED4">
        <w:rPr>
          <w:b/>
          <w:sz w:val="20"/>
        </w:rPr>
        <w:t>*</w:t>
      </w:r>
      <w:r>
        <w:rPr>
          <w:b/>
          <w:sz w:val="20"/>
        </w:rPr>
        <w:t xml:space="preserve"> See </w:t>
      </w:r>
      <w:r w:rsidRPr="00B54ED4">
        <w:rPr>
          <w:b/>
          <w:sz w:val="20"/>
        </w:rPr>
        <w:t xml:space="preserve">Additional </w:t>
      </w:r>
      <w:r>
        <w:rPr>
          <w:b/>
          <w:sz w:val="20"/>
        </w:rPr>
        <w:t>Guidance</w:t>
      </w:r>
      <w:r w:rsidRPr="00B54ED4">
        <w:rPr>
          <w:b/>
          <w:sz w:val="20"/>
        </w:rPr>
        <w:tab/>
      </w:r>
      <w:r w:rsidR="00032526" w:rsidRPr="00B54ED4">
        <w:rPr>
          <w:b/>
          <w:sz w:val="20"/>
        </w:rPr>
        <w:t>Total Marks: 40</w:t>
      </w:r>
    </w:p>
    <w:p w:rsidR="00E71B82" w:rsidRDefault="00E71B82" w:rsidP="00B54ED4">
      <w:pPr>
        <w:tabs>
          <w:tab w:val="right" w:pos="10204"/>
        </w:tabs>
        <w:spacing w:after="0"/>
        <w:rPr>
          <w:b/>
          <w:sz w:val="20"/>
        </w:rPr>
      </w:pPr>
      <w:bookmarkStart w:id="0" w:name="_GoBack"/>
      <w:bookmarkEnd w:id="0"/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6520"/>
        <w:gridCol w:w="1985"/>
        <w:gridCol w:w="1843"/>
      </w:tblGrid>
      <w:tr w:rsidR="00824100" w:rsidRPr="00E83500" w:rsidTr="002227B3">
        <w:trPr>
          <w:trHeight w:val="227"/>
        </w:trPr>
        <w:tc>
          <w:tcPr>
            <w:tcW w:w="392" w:type="dxa"/>
            <w:shd w:val="clear" w:color="auto" w:fill="D9D9D9"/>
          </w:tcPr>
          <w:p w:rsidR="00824100" w:rsidRPr="004A2559" w:rsidRDefault="00824100" w:rsidP="002227B3">
            <w:pPr>
              <w:spacing w:after="0" w:line="240" w:lineRule="auto"/>
              <w:ind w:right="-124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20" w:type="dxa"/>
            <w:shd w:val="clear" w:color="auto" w:fill="D9D9D9" w:themeFill="background1" w:themeFillShade="D9"/>
          </w:tcPr>
          <w:p w:rsidR="00824100" w:rsidRPr="00E83500" w:rsidRDefault="00824100" w:rsidP="002227B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Additional Guidance</w:t>
            </w:r>
          </w:p>
        </w:tc>
        <w:tc>
          <w:tcPr>
            <w:tcW w:w="1985" w:type="dxa"/>
            <w:shd w:val="clear" w:color="auto" w:fill="D9D9D9"/>
            <w:vAlign w:val="center"/>
          </w:tcPr>
          <w:p w:rsidR="00824100" w:rsidRPr="00E83500" w:rsidRDefault="00824100" w:rsidP="002227B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Marks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824100" w:rsidRPr="00E83500" w:rsidRDefault="00824100" w:rsidP="002227B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Marks</w:t>
            </w:r>
          </w:p>
        </w:tc>
      </w:tr>
      <w:tr w:rsidR="00824100" w:rsidRPr="00E83500" w:rsidTr="00EC3E8B">
        <w:trPr>
          <w:trHeight w:val="340"/>
        </w:trPr>
        <w:tc>
          <w:tcPr>
            <w:tcW w:w="392" w:type="dxa"/>
            <w:vAlign w:val="center"/>
          </w:tcPr>
          <w:p w:rsidR="00824100" w:rsidRPr="004A2559" w:rsidRDefault="00EC3E8B" w:rsidP="00EC3E8B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6520" w:type="dxa"/>
          </w:tcPr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t>Lines drawn as shown</w:t>
            </w:r>
          </w:p>
          <w:p w:rsidR="00824100" w:rsidRPr="00EC3E8B" w:rsidRDefault="00FB3207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 w:rsidRPr="00FB3207">
              <w:rPr>
                <w:noProof/>
                <w:sz w:val="20"/>
                <w:szCs w:val="20"/>
                <w:lang w:eastAsia="en-GB"/>
              </w:rPr>
              <w:pict>
                <v:group id="_x0000_s1091" style="position:absolute;margin-left:9.35pt;margin-top:4.45pt;width:213.5pt;height:146.55pt;z-index:251716608" coordorigin="1430,2341" coordsize="4270,2931">
                  <v:group id="_x0000_s1041" editas="canvas" style="position:absolute;left:1430;top:2341;width:4106;height:2931" coordorigin="1430,2341" coordsize="4106,2931" o:regroupid="1">
                    <o:lock v:ext="edit" aspectratio="t"/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42" type="#_x0000_t75" style="position:absolute;left:1430;top:2341;width:4106;height:2931" o:preferrelative="f">
                      <v:fill o:detectmouseclick="t"/>
                      <v:path o:extrusionok="t" o:connecttype="none"/>
                      <o:lock v:ext="edit" text="t"/>
                    </v:shape>
                    <v:shape id="_x0000_s1043" style="position:absolute;left:1881;top:2899;width:2011;height:2016" coordsize="10192,10216" path="m5096,r263,7l5618,26r254,33l6123,104r246,57l6611,230r237,80l7079,401r227,102l7525,616r213,123l7945,873r201,141l8338,1166r185,161l8699,1497r170,176l9029,1859r152,193l9322,2253r133,207l9578,2673r112,220l9792,3120r91,232l9963,3590r69,242l10089,4079r45,251l10166,4586r20,259l10192,5108r-6,263l10166,5631r-32,255l10089,6138r-57,246l9963,6627r-80,237l9792,7096r-102,227l9578,7544r-123,212l9322,7964r-141,201l9029,8358r-160,184l8699,8720r-176,170l8338,9050r-192,152l7945,9343r-207,134l7525,9600r-219,113l7079,9816r-231,90l6611,9987r-242,68l6123,10112r-251,46l5618,10190r-259,20l5096,10216r-262,-6l4575,10190r-255,-32l4069,10112r-246,-57l3581,9987r-237,-81l3113,9816,2886,9713,2666,9600,2453,9477,2247,9343,2047,9202,1854,9050,1669,8890,1493,8720,1324,8542,1163,8358,1012,8165,871,7964,738,7756,615,7544,502,7323,400,7096,309,6864,229,6627,160,6384,104,6138,58,5886,26,5631,7,5371,,5108,7,4845,26,4586,58,4330r46,-251l160,3832r69,-242l309,3352r91,-232l502,2893,615,2673,738,2460,871,2253r141,-201l1163,1859r161,-186l1493,1497r176,-170l1854,1166r193,-152l2247,873,2453,739,2666,616,2886,503,3113,401r231,-91l3581,230r242,-69l4069,104,4320,59,4575,26,4834,7,5096,xe" filled="f" strokecolor="#1f1a17" strokeweight="1pt">
                      <v:path arrowok="t"/>
                    </v:shape>
                    <v:rect id="_x0000_s1044" style="position:absolute;left:1505;top:2968;width:797;height:241" filled="f" fillcolor="#aaa9a9" stroked="f"/>
                    <v:rect id="_x0000_s1045" style="position:absolute;left:4582;top:2968;width:798;height:241" stroked="f"/>
                    <v:shape id="_x0000_s1046" style="position:absolute;left:3338;top:2923;width:2011;height:2017" coordsize="10192,10216" path="m5096,r262,7l5617,26r255,33l6123,104r246,57l6611,230r237,80l7079,401r227,102l7526,616r212,123l7945,873r200,141l8338,1166r185,161l8699,1497r169,176l9029,1859r151,193l9321,2253r134,207l9577,2673r113,220l9792,3120r91,232l9963,3590r69,242l10088,4079r46,251l10166,4586r19,259l10192,5108r-7,263l10166,5631r-32,255l10088,6138r-56,246l9963,6627r-80,237l9792,7096r-102,227l9577,7544r-122,212l9321,7964r-141,201l9029,8358r-161,184l8699,8720r-176,170l8338,9050r-193,152l7945,9343r-207,134l7526,9600r-220,113l7079,9816r-231,90l6611,9987r-242,68l6123,10112r-251,46l5617,10190r-259,20l5096,10216r-263,-6l4574,10190r-254,-32l4069,10112r-246,-57l3581,9987r-237,-81l3113,9816,2886,9713,2666,9600,2453,9477,2247,9343,2046,9202,1854,9050,1669,8890,1493,8720,1323,8542,1163,8358,1011,8165,870,7964,737,7756,614,7544,502,7323,400,7096,309,6864,229,6627,160,6384,103,6138,58,5886,26,5631,6,5371,,5108,6,4845,26,4586,58,4330r45,-251l160,3832r69,-242l309,3352r91,-232l502,2893,614,2673,737,2460,870,2253r141,-201l1163,1859r160,-186l1493,1497r176,-170l1854,1166r192,-152l2247,873,2453,739,2666,616,2886,503,3113,401r231,-91l3581,230r242,-69l4069,104,4320,59,4574,26,4833,7,5096,xe" filled="f" strokecolor="#1f1a17" strokeweight="1pt"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7" type="#_x0000_t202" style="position:absolute;left:4284;top:2592;width:1193;height:289">
                      <v:textbox style="mso-next-textbox:#_x0000_s1047" inset="1.83108mm,.91553mm,1.83108mm,.91553mm">
                        <w:txbxContent>
                          <w:p w:rsidR="00EC3E8B" w:rsidRPr="00EC3E8B" w:rsidRDefault="00367147" w:rsidP="0036714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Triangles</w:t>
                            </w:r>
                          </w:p>
                        </w:txbxContent>
                      </v:textbox>
                    </v:shape>
                    <v:shape id="_x0000_s1048" type="#_x0000_t202" style="position:absolute;left:1754;top:2564;width:1158;height:290">
                      <v:textbox style="mso-next-textbox:#_x0000_s1048" inset="1.83108mm,.91553mm,1.83108mm,.91553mm">
                        <w:txbxContent>
                          <w:p w:rsidR="00EC3E8B" w:rsidRPr="00EC3E8B" w:rsidRDefault="00367147" w:rsidP="00EC3E8B">
                            <w:pPr>
                              <w:spacing w:after="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R</w:t>
                            </w:r>
                            <w:r w:rsidR="00EC3E8B" w:rsidRPr="00EC3E8B">
                              <w:rPr>
                                <w:rFonts w:ascii="Arial" w:hAnsi="Arial" w:cs="Arial"/>
                                <w:sz w:val="16"/>
                              </w:rPr>
                              <w:t>ight angles</w:t>
                            </w:r>
                          </w:p>
                        </w:txbxContent>
                      </v:textbox>
                    </v:shape>
                  </v:group>
                  <v:rect id="_x0000_s1049" style="position:absolute;left:1676;top:2350;width:4024;height:2891" o:regroupid="1" filled="f" strokecolor="#1f1a17" strokeweight="1pt"/>
                </v:group>
              </w:pict>
            </w:r>
            <w:r w:rsidRPr="00FB3207">
              <w:rPr>
                <w:noProof/>
                <w:sz w:val="20"/>
                <w:szCs w:val="20"/>
                <w:lang w:eastAsia="en-GB"/>
              </w:rPr>
              <w:pict>
                <v:group id="_x0000_s1085" style="position:absolute;margin-left:230.1pt;margin-top:4.9pt;width:84.3pt;height:144.55pt;z-index:251708416" coordorigin="5845,2350" coordsize="2335,4003"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_x0000_s1072" type="#_x0000_t6" style="position:absolute;left:5846;top:5633;width:1275;height:720"/>
                  <v:rect id="_x0000_s1073" style="position:absolute;left:7121;top:3287;width:855;height:720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074" type="#_x0000_t5" style="position:absolute;left:6095;top:3791;width:855;height:1206;rotation:90"/>
                  <v:rect id="_x0000_s1075" style="position:absolute;left:6803;top:4913;width:1377;height:720"/>
                  <v:shape id="_x0000_s1076" type="#_x0000_t5" style="position:absolute;left:5846;top:2350;width:1593;height:803"/>
                  <v:rect id="_x0000_s1077" style="position:absolute;left:5845;top:6176;width:177;height:177" filled="f"/>
                  <v:rect id="_x0000_s1078" style="position:absolute;left:6804;top:5452;width:177;height:177" filled="f"/>
                  <v:rect id="_x0000_s1079" style="position:absolute;left:7121;top:3830;width:177;height:177" filled="f"/>
                  <v:shape id="_x0000_s1080" type="#_x0000_t202" style="position:absolute;left:6455;top:2641;width:514;height:455" filled="f" stroked="f">
                    <v:textbox style="mso-next-textbox:#_x0000_s1080">
                      <w:txbxContent>
                        <w:p w:rsidR="00367147" w:rsidRPr="00367147" w:rsidRDefault="00367147" w:rsidP="00367147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proofErr w:type="gramStart"/>
                          <w:r w:rsidRPr="00367147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  <v:shape id="_x0000_s1081" type="#_x0000_t202" style="position:absolute;left:7301;top:3462;width:514;height:455" filled="f" stroked="f">
                    <v:textbox style="mso-next-textbox:#_x0000_s1081">
                      <w:txbxContent>
                        <w:p w:rsidR="00367147" w:rsidRPr="00367147" w:rsidRDefault="00367147" w:rsidP="00367147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proofErr w:type="gramStart"/>
                          <w:r w:rsidRPr="00367147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b</w:t>
                          </w:r>
                          <w:proofErr w:type="gramEnd"/>
                        </w:p>
                      </w:txbxContent>
                    </v:textbox>
                  </v:shape>
                  <v:shape id="_x0000_s1082" type="#_x0000_t202" style="position:absolute;left:6032;top:4156;width:514;height:455" filled="f" stroked="f">
                    <v:textbox style="mso-next-textbox:#_x0000_s1082">
                      <w:txbxContent>
                        <w:p w:rsidR="00367147" w:rsidRPr="00367147" w:rsidRDefault="00367147" w:rsidP="00367147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proofErr w:type="gramStart"/>
                          <w:r w:rsidRPr="00367147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c</w:t>
                          </w:r>
                          <w:proofErr w:type="gramEnd"/>
                        </w:p>
                      </w:txbxContent>
                    </v:textbox>
                  </v:shape>
                  <v:shape id="_x0000_s1083" type="#_x0000_t202" style="position:absolute;left:7248;top:5065;width:514;height:455" filled="f" stroked="f">
                    <v:textbox style="mso-next-textbox:#_x0000_s1083">
                      <w:txbxContent>
                        <w:p w:rsidR="00367147" w:rsidRPr="00367147" w:rsidRDefault="00367147" w:rsidP="00367147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proofErr w:type="gramStart"/>
                          <w:r w:rsidRPr="00367147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d</w:t>
                          </w:r>
                          <w:proofErr w:type="gramEnd"/>
                        </w:p>
                      </w:txbxContent>
                    </v:textbox>
                  </v:shape>
                  <v:shape id="_x0000_s1084" type="#_x0000_t202" style="position:absolute;left:6005;top:5889;width:514;height:455" filled="f" stroked="f">
                    <v:textbox>
                      <w:txbxContent>
                        <w:p w:rsidR="00367147" w:rsidRPr="00367147" w:rsidRDefault="00367147" w:rsidP="00367147">
                          <w:pPr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proofErr w:type="gramStart"/>
                          <w:r w:rsidRPr="00367147">
                            <w:rPr>
                              <w:rFonts w:ascii="Arial" w:hAnsi="Arial" w:cs="Arial"/>
                              <w:b/>
                              <w:sz w:val="18"/>
                            </w:rPr>
                            <w:t>e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 w:rsidRPr="00FB3207">
              <w:rPr>
                <w:noProof/>
                <w:sz w:val="20"/>
                <w:szCs w:val="20"/>
                <w:lang w:eastAsia="en-GB"/>
              </w:rPr>
              <w:pict>
                <v:shape id="_x0000_s1087" type="#_x0000_t202" style="position:absolute;margin-left:47.2pt;margin-top:6.05pt;width:25.7pt;height:22.75pt;z-index:251710464" filled="f" stroked="f">
                  <v:textbox style="mso-next-textbox:#_x0000_s1087">
                    <w:txbxContent>
                      <w:p w:rsidR="00367147" w:rsidRPr="00367147" w:rsidRDefault="00367147" w:rsidP="00367147">
                        <w:pP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</w:pPr>
                        <w:proofErr w:type="gramStart"/>
                        <w:r w:rsidRPr="00367147"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  <w:t>b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FB3207">
              <w:rPr>
                <w:noProof/>
                <w:sz w:val="20"/>
                <w:szCs w:val="20"/>
                <w:lang w:eastAsia="en-GB"/>
              </w:rPr>
              <w:pict>
                <v:shape id="_x0000_s1086" type="#_x0000_t202" style="position:absolute;margin-left:108.45pt;margin-top:6.1pt;width:25.7pt;height:22.75pt;z-index:251709440" filled="f" stroked="f">
                  <v:textbox style="mso-next-textbox:#_x0000_s1086">
                    <w:txbxContent>
                      <w:p w:rsidR="00367147" w:rsidRPr="00367147" w:rsidRDefault="00367147" w:rsidP="00367147">
                        <w:pPr>
                          <w:rPr>
                            <w:rFonts w:ascii="Comic Sans MS" w:hAnsi="Comic Sans MS" w:cs="Arial"/>
                            <w:b/>
                            <w:sz w:val="28"/>
                          </w:rPr>
                        </w:pPr>
                        <w:proofErr w:type="gramStart"/>
                        <w:r w:rsidRPr="00367147">
                          <w:rPr>
                            <w:rFonts w:ascii="Comic Sans MS" w:hAnsi="Comic Sans MS" w:cs="Arial"/>
                            <w:b/>
                            <w:sz w:val="28"/>
                          </w:rPr>
                          <w:t>a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 w:rsidRPr="00FB3207">
              <w:rPr>
                <w:noProof/>
                <w:sz w:val="20"/>
                <w:szCs w:val="20"/>
                <w:lang w:eastAsia="en-GB"/>
              </w:rPr>
              <w:pict>
                <v:shape id="_x0000_s1090" type="#_x0000_t202" style="position:absolute;margin-left:155.1pt;margin-top:6.25pt;width:25.7pt;height:22.75pt;z-index:251713536" filled="f" stroked="f">
                  <v:textbox style="mso-next-textbox:#_x0000_s1090">
                    <w:txbxContent>
                      <w:p w:rsidR="00367147" w:rsidRPr="00367147" w:rsidRDefault="00367147" w:rsidP="00367147">
                        <w:pP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</w:pPr>
                        <w:proofErr w:type="gramStart"/>
                        <w: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  <w:t>c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 w:rsidRPr="00FB3207">
              <w:rPr>
                <w:noProof/>
                <w:sz w:val="20"/>
                <w:szCs w:val="20"/>
                <w:lang w:eastAsia="en-GB"/>
              </w:rPr>
              <w:pict>
                <v:shape id="_x0000_s1089" type="#_x0000_t202" style="position:absolute;margin-left:106.75pt;margin-top:6.95pt;width:25.7pt;height:22.75pt;z-index:251712512" filled="f" stroked="f">
                  <v:textbox style="mso-next-textbox:#_x0000_s1089">
                    <w:txbxContent>
                      <w:p w:rsidR="00367147" w:rsidRPr="00367147" w:rsidRDefault="00367147" w:rsidP="00367147">
                        <w:pP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</w:pPr>
                        <w:proofErr w:type="gramStart"/>
                        <w: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  <w:t>e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 w:rsidRPr="00FB3207">
              <w:rPr>
                <w:noProof/>
                <w:sz w:val="20"/>
                <w:szCs w:val="20"/>
                <w:lang w:eastAsia="en-GB"/>
              </w:rPr>
              <w:pict>
                <v:shape id="_x0000_s1088" type="#_x0000_t202" style="position:absolute;margin-left:72.9pt;margin-top:1.1pt;width:25.7pt;height:22.75pt;z-index:251711488" filled="f" stroked="f">
                  <v:textbox style="mso-next-textbox:#_x0000_s1088">
                    <w:txbxContent>
                      <w:p w:rsidR="00367147" w:rsidRPr="00367147" w:rsidRDefault="00367147" w:rsidP="00367147">
                        <w:pP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</w:pPr>
                        <w:proofErr w:type="gramStart"/>
                        <w:r>
                          <w:rPr>
                            <w:rFonts w:ascii="Comic Sans MS" w:hAnsi="Comic Sans MS" w:cs="Arial"/>
                            <w:b/>
                            <w:color w:val="00B0F0"/>
                            <w:sz w:val="28"/>
                          </w:rPr>
                          <w:t>d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EC3E8B" w:rsidRPr="00B22F0E" w:rsidRDefault="00EC3E8B" w:rsidP="002227B3">
            <w:pPr>
              <w:pStyle w:val="Default"/>
              <w:rPr>
                <w:rFonts w:ascii="Calibri" w:hAnsi="Calibri"/>
                <w:sz w:val="16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824100" w:rsidRDefault="00EC3E8B" w:rsidP="00EC3E8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 for drawing lines to place any 2 shapes in the correct area of the Venn diagram</w:t>
            </w:r>
          </w:p>
          <w:p w:rsidR="00EC3E8B" w:rsidRDefault="00EC3E8B" w:rsidP="00EC3E8B">
            <w:pPr>
              <w:spacing w:after="0" w:line="240" w:lineRule="auto"/>
              <w:rPr>
                <w:sz w:val="20"/>
                <w:szCs w:val="20"/>
              </w:rPr>
            </w:pPr>
          </w:p>
          <w:p w:rsidR="00EC3E8B" w:rsidRPr="00E83500" w:rsidRDefault="00EC3E8B" w:rsidP="00EC3E8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marks for all shapes placed in correct areas of Venn diagram.</w:t>
            </w:r>
          </w:p>
        </w:tc>
        <w:tc>
          <w:tcPr>
            <w:tcW w:w="1843" w:type="dxa"/>
            <w:vAlign w:val="center"/>
          </w:tcPr>
          <w:p w:rsidR="00824100" w:rsidRPr="004331AC" w:rsidRDefault="00EC3E8B" w:rsidP="002227B3">
            <w:pPr>
              <w:spacing w:after="0" w:line="240" w:lineRule="auto"/>
              <w:jc w:val="center"/>
              <w:rPr>
                <w:rFonts w:cs="Calibri"/>
                <w:sz w:val="16"/>
                <w:szCs w:val="18"/>
              </w:rPr>
            </w:pPr>
            <w:r w:rsidRPr="00EC3E8B">
              <w:rPr>
                <w:rFonts w:cs="Calibri"/>
                <w:sz w:val="20"/>
                <w:szCs w:val="18"/>
              </w:rPr>
              <w:t>2</w:t>
            </w:r>
          </w:p>
        </w:tc>
      </w:tr>
    </w:tbl>
    <w:p w:rsidR="00424176" w:rsidRPr="00424176" w:rsidRDefault="00424176" w:rsidP="00424176">
      <w:pPr>
        <w:spacing w:after="0"/>
        <w:rPr>
          <w:sz w:val="16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6520"/>
        <w:gridCol w:w="1985"/>
        <w:gridCol w:w="1843"/>
      </w:tblGrid>
      <w:tr w:rsidR="00424176" w:rsidRPr="00E83500" w:rsidTr="00424176">
        <w:trPr>
          <w:trHeight w:val="34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176" w:rsidRDefault="00424176" w:rsidP="004730D3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FB3207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3" type="#_x0000_t32" style="position:absolute;margin-left:155.1pt;margin-top:.85pt;width:0;height:136.45pt;z-index:251719680" o:connectortype="straight" strokecolor="#00b0f0" strokeweight="1.5pt">
                  <v:stroke dashstyle="dash"/>
                </v:shape>
              </w:pict>
            </w:r>
            <w:r>
              <w:rPr>
                <w:rFonts w:ascii="Calibri" w:hAnsi="Calibri"/>
                <w:noProof/>
                <w:sz w:val="20"/>
                <w:szCs w:val="18"/>
                <w:lang w:eastAsia="en-GB"/>
              </w:rPr>
              <w:pict>
                <v:shape id="_x0000_s1095" type="#_x0000_t5" style="position:absolute;margin-left:91pt;margin-top:10.8pt;width:127.9pt;height:110.6pt;z-index:251677695;mso-position-horizontal-relative:margin">
                  <w10:wrap anchorx="margin"/>
                </v:shape>
              </w:pict>
            </w: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FB3207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  <w:r>
              <w:rPr>
                <w:rFonts w:ascii="Calibri" w:hAnsi="Calibri"/>
                <w:sz w:val="20"/>
                <w:szCs w:val="18"/>
              </w:rPr>
              <w:pict>
                <v:shape id="_x0000_s1094" type="#_x0000_t32" style="position:absolute;margin-left:86pt;margin-top:9.9pt;width:110.6pt;height:66.15pt;flip:y;z-index:251720704" o:connectortype="straight" strokecolor="#00b0f0" strokeweight="1.5pt">
                  <v:stroke dashstyle="dash"/>
                </v:shape>
              </w:pict>
            </w:r>
            <w:r>
              <w:rPr>
                <w:rFonts w:ascii="Calibri" w:hAnsi="Calibri"/>
                <w:noProof/>
                <w:sz w:val="20"/>
                <w:szCs w:val="18"/>
                <w:lang w:eastAsia="en-GB"/>
              </w:rPr>
              <w:pict>
                <v:shape id="_x0000_s1096" type="#_x0000_t32" style="position:absolute;margin-left:114.15pt;margin-top:9.65pt;width:110.6pt;height:66.15pt;flip:x y;z-index:251721728" o:connectortype="straight" strokecolor="#00b0f0" strokeweight="1.5pt">
                  <v:stroke dashstyle="dash"/>
                </v:shape>
              </w:pict>
            </w: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  <w:p w:rsidR="00424176" w:rsidRDefault="00424176" w:rsidP="004730D3">
            <w:pPr>
              <w:pStyle w:val="Default"/>
              <w:rPr>
                <w:rFonts w:ascii="Calibri" w:hAnsi="Calibri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176" w:rsidRDefault="00424176" w:rsidP="004730D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for vertical line symmetry.</w:t>
            </w:r>
          </w:p>
          <w:p w:rsidR="00424176" w:rsidRDefault="00424176" w:rsidP="004730D3">
            <w:pPr>
              <w:spacing w:after="0" w:line="240" w:lineRule="auto"/>
              <w:rPr>
                <w:sz w:val="20"/>
                <w:szCs w:val="20"/>
              </w:rPr>
            </w:pPr>
          </w:p>
          <w:p w:rsidR="00424176" w:rsidRDefault="00424176" w:rsidP="004730D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for </w:t>
            </w:r>
            <w:r w:rsidR="00B13EA3">
              <w:rPr>
                <w:sz w:val="20"/>
                <w:szCs w:val="20"/>
              </w:rPr>
              <w:t>both diagonal lines of symmetry</w:t>
            </w:r>
            <w:r>
              <w:rPr>
                <w:sz w:val="20"/>
                <w:szCs w:val="20"/>
              </w:rPr>
              <w:t>.</w:t>
            </w:r>
          </w:p>
          <w:p w:rsidR="00424176" w:rsidRDefault="00424176" w:rsidP="004730D3">
            <w:pPr>
              <w:spacing w:after="0" w:line="240" w:lineRule="auto"/>
              <w:rPr>
                <w:sz w:val="20"/>
                <w:szCs w:val="20"/>
              </w:rPr>
            </w:pPr>
          </w:p>
          <w:p w:rsidR="00424176" w:rsidRDefault="00424176" w:rsidP="00B13EA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 </w:t>
            </w:r>
            <w:r w:rsidRPr="00424176">
              <w:rPr>
                <w:sz w:val="20"/>
                <w:szCs w:val="20"/>
              </w:rPr>
              <w:t>only</w:t>
            </w:r>
            <w:r>
              <w:rPr>
                <w:sz w:val="20"/>
                <w:szCs w:val="20"/>
              </w:rPr>
              <w:t xml:space="preserve"> 1 mark if additional </w:t>
            </w:r>
            <w:r w:rsidR="00B13EA3">
              <w:rPr>
                <w:sz w:val="20"/>
                <w:szCs w:val="20"/>
              </w:rPr>
              <w:t>incorrect</w:t>
            </w:r>
            <w:r>
              <w:rPr>
                <w:sz w:val="20"/>
                <w:szCs w:val="20"/>
              </w:rPr>
              <w:t xml:space="preserve"> lines are also drawn.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4176" w:rsidRPr="00EC3E8B" w:rsidRDefault="00424176" w:rsidP="004730D3">
            <w:pPr>
              <w:spacing w:after="0" w:line="240" w:lineRule="auto"/>
              <w:jc w:val="center"/>
              <w:rPr>
                <w:rFonts w:cs="Calibri"/>
                <w:sz w:val="20"/>
                <w:szCs w:val="18"/>
              </w:rPr>
            </w:pPr>
            <w:r>
              <w:rPr>
                <w:rFonts w:cs="Calibri"/>
                <w:sz w:val="20"/>
                <w:szCs w:val="18"/>
              </w:rPr>
              <w:t>2</w:t>
            </w:r>
          </w:p>
        </w:tc>
      </w:tr>
    </w:tbl>
    <w:p w:rsidR="005B32F0" w:rsidRPr="005B32F0" w:rsidRDefault="005B32F0" w:rsidP="005B32F0">
      <w:pPr>
        <w:spacing w:after="0"/>
        <w:rPr>
          <w:sz w:val="16"/>
        </w:rPr>
      </w:pP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6520"/>
        <w:gridCol w:w="1985"/>
        <w:gridCol w:w="1843"/>
      </w:tblGrid>
      <w:tr w:rsidR="00824100" w:rsidRPr="00E83500" w:rsidTr="00EC3E8B">
        <w:trPr>
          <w:trHeight w:val="340"/>
        </w:trPr>
        <w:tc>
          <w:tcPr>
            <w:tcW w:w="392" w:type="dxa"/>
            <w:shd w:val="clear" w:color="auto" w:fill="FFFFFF" w:themeFill="background1"/>
            <w:vAlign w:val="center"/>
          </w:tcPr>
          <w:p w:rsidR="00824100" w:rsidRPr="00EF6444" w:rsidRDefault="00EC3E8B" w:rsidP="00EC3E8B">
            <w:pPr>
              <w:spacing w:after="0" w:line="240" w:lineRule="auto"/>
              <w:ind w:right="-124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6520" w:type="dxa"/>
            <w:shd w:val="clear" w:color="auto" w:fill="FFFFFF" w:themeFill="background1"/>
          </w:tcPr>
          <w:p w:rsidR="00824100" w:rsidRPr="00EC3E8B" w:rsidRDefault="00FB3207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group id="_x0000_s1097" style="position:absolute;margin-left:8.5pt;margin-top:7.2pt;width:297.15pt;height:189pt;z-index:251722752;mso-position-horizontal-relative:text;mso-position-vertical-relative:text" coordorigin="2981,5655" coordsize="5943,3780">
                  <v:shape id="_x0000_s1098" type="#_x0000_t75" style="position:absolute;left:2981;top:5825;width:5943;height:3411;mso-position-horizontal-relative:margin">
                    <v:imagedata r:id="rId8" o:title="16x16 grid" croptop="8238f" cropbottom="24585f" cropleft="4321f" cropright="4188f"/>
                  </v:shape>
                  <v:shape id="_x0000_s1099" type="#_x0000_t32" style="position:absolute;left:5955;top:5655;width:0;height:3780" o:connectortype="straight" strokeweight="2pt">
                    <v:stroke dashstyle="dash"/>
                  </v:shape>
                </v:group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4" type="#_x0000_t32" style="position:absolute;margin-left:114.6pt;margin-top:101.35pt;width:42pt;height:0;flip:x;z-index:251727872;mso-position-horizontal-relative:text;mso-position-vertical-relative:text" o:connectortype="straight" strokeweight="1.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3" type="#_x0000_t32" style="position:absolute;margin-left:93.1pt;margin-top:101.35pt;width:21.5pt;height:62.6pt;flip:y;z-index:251726848;mso-position-horizontal-relative:text;mso-position-vertical-relative:text" o:connectortype="straight" strokeweight="1.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2" type="#_x0000_t32" style="position:absolute;margin-left:50.7pt;margin-top:163.95pt;width:43pt;height:0;z-index:251725824;mso-position-horizontal-relative:text;mso-position-vertical-relative:text" o:connectortype="straight" strokeweight="1.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1" type="#_x0000_t32" style="position:absolute;margin-left:50.7pt;margin-top:37.95pt;width:43pt;height:126pt;flip:x;z-index:251724800;mso-position-horizontal-relative:text;mso-position-vertical-relative:text" o:connectortype="straight" strokeweight="1.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0" type="#_x0000_t32" style="position:absolute;margin-left:93.7pt;margin-top:37.95pt;width:63.5pt;height:0;flip:x;z-index:251723776;mso-position-horizontal-relative:text;mso-position-vertical-relative:text" o:connectortype="straight" strokeweight="1.5pt"/>
              </w:pict>
            </w: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5" type="#_x0000_t32" style="position:absolute;margin-left:156.6pt;margin-top:1.4pt;width:63.5pt;height:0;z-index:251728896" o:connectortype="straight" strokecolor="#00b0f0" strokeweight="1.7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6" type="#_x0000_t32" style="position:absolute;margin-left:220.1pt;margin-top:1.25pt;width:42.65pt;height:126pt;z-index:251729920" o:connectortype="straight" strokecolor="#00b0f0" strokeweight="1.75pt"/>
              </w:pict>
            </w: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Default="00FB3207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7" type="#_x0000_t32" style="position:absolute;margin-left:156.6pt;margin-top:3.7pt;width:42pt;height:0;z-index:251730944" o:connectortype="straight" strokecolor="#00b0f0" strokeweight="1.75pt"/>
              </w:pict>
            </w: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9" type="#_x0000_t32" style="position:absolute;margin-left:198.6pt;margin-top:3.7pt;width:22.3pt;height:62.65pt;z-index:251732992" o:connectortype="straight" strokecolor="#00b0f0" strokeweight="1.75pt"/>
              </w:pict>
            </w:r>
          </w:p>
          <w:p w:rsid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FB3207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  <w:r>
              <w:rPr>
                <w:rFonts w:ascii="Calibri" w:hAnsi="Calibri"/>
                <w:b/>
                <w:noProof/>
                <w:sz w:val="20"/>
                <w:szCs w:val="18"/>
                <w:lang w:eastAsia="en-GB"/>
              </w:rPr>
              <w:pict>
                <v:shape id="_x0000_s1108" type="#_x0000_t32" style="position:absolute;margin-left:220.1pt;margin-top:5.3pt;width:42.65pt;height:0;flip:x;z-index:251731968" o:connectortype="straight" strokecolor="#00b0f0" strokeweight="1.75pt"/>
              </w:pict>
            </w: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EC3E8B" w:rsidRDefault="00EC3E8B" w:rsidP="002227B3">
            <w:pPr>
              <w:pStyle w:val="Default"/>
              <w:rPr>
                <w:rFonts w:ascii="Calibri" w:hAnsi="Calibri"/>
                <w:b/>
                <w:sz w:val="20"/>
                <w:szCs w:val="18"/>
              </w:rPr>
            </w:pPr>
          </w:p>
          <w:p w:rsidR="00EC3E8B" w:rsidRPr="00815E88" w:rsidRDefault="00EC3E8B" w:rsidP="002227B3">
            <w:pPr>
              <w:pStyle w:val="Default"/>
              <w:rPr>
                <w:rFonts w:ascii="Calibri" w:hAnsi="Calibri"/>
                <w:b/>
                <w:sz w:val="16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24100" w:rsidRPr="00EF6444" w:rsidRDefault="00EC3E8B" w:rsidP="00EC3E8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 for diagram completed as shown.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24100" w:rsidRPr="004331AC" w:rsidRDefault="005B32F0" w:rsidP="002227B3">
            <w:pPr>
              <w:spacing w:after="0" w:line="240" w:lineRule="auto"/>
              <w:jc w:val="center"/>
              <w:rPr>
                <w:rFonts w:cs="Calibri"/>
                <w:sz w:val="16"/>
                <w:szCs w:val="18"/>
              </w:rPr>
            </w:pPr>
            <w:r w:rsidRPr="005B32F0">
              <w:rPr>
                <w:rFonts w:cs="Calibri"/>
                <w:sz w:val="20"/>
                <w:szCs w:val="18"/>
              </w:rPr>
              <w:t>1</w:t>
            </w:r>
          </w:p>
        </w:tc>
      </w:tr>
    </w:tbl>
    <w:p w:rsidR="005B32F0" w:rsidRPr="005B32F0" w:rsidRDefault="005B32F0" w:rsidP="005B32F0">
      <w:pPr>
        <w:spacing w:after="0"/>
        <w:rPr>
          <w:sz w:val="16"/>
        </w:rPr>
      </w:pPr>
    </w:p>
    <w:p w:rsidR="00824100" w:rsidRPr="00B54ED4" w:rsidRDefault="00824100" w:rsidP="00B54ED4">
      <w:pPr>
        <w:tabs>
          <w:tab w:val="right" w:pos="10204"/>
        </w:tabs>
        <w:spacing w:after="0"/>
        <w:rPr>
          <w:b/>
          <w:sz w:val="20"/>
        </w:rPr>
      </w:pPr>
    </w:p>
    <w:sectPr w:rsidR="00824100" w:rsidRPr="00B54ED4" w:rsidSect="00543CD9">
      <w:headerReference w:type="default" r:id="rId9"/>
      <w:pgSz w:w="11906" w:h="16838"/>
      <w:pgMar w:top="227" w:right="851" w:bottom="227" w:left="851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89C" w:rsidRDefault="00E1489C" w:rsidP="00570665">
      <w:pPr>
        <w:spacing w:after="0" w:line="240" w:lineRule="auto"/>
      </w:pPr>
      <w:r>
        <w:separator/>
      </w:r>
    </w:p>
  </w:endnote>
  <w:endnote w:type="continuationSeparator" w:id="0">
    <w:p w:rsidR="00E1489C" w:rsidRDefault="00E1489C" w:rsidP="00570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89C" w:rsidRDefault="00E1489C" w:rsidP="00570665">
      <w:pPr>
        <w:spacing w:after="0" w:line="240" w:lineRule="auto"/>
      </w:pPr>
      <w:r>
        <w:separator/>
      </w:r>
    </w:p>
  </w:footnote>
  <w:footnote w:type="continuationSeparator" w:id="0">
    <w:p w:rsidR="00E1489C" w:rsidRDefault="00E1489C" w:rsidP="00570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665" w:rsidRDefault="00570665" w:rsidP="00570665">
    <w:pPr>
      <w:pStyle w:val="Header"/>
      <w:tabs>
        <w:tab w:val="clear" w:pos="4513"/>
        <w:tab w:val="clear" w:pos="9026"/>
        <w:tab w:val="right" w:pos="10204"/>
      </w:tabs>
    </w:pPr>
    <w:r w:rsidRPr="002300D6">
      <w:rPr>
        <w:rFonts w:cs="Arial"/>
        <w:b/>
        <w:sz w:val="20"/>
        <w:szCs w:val="20"/>
      </w:rPr>
      <w:t xml:space="preserve">Stage </w:t>
    </w:r>
    <w:r w:rsidR="00357C8D">
      <w:rPr>
        <w:rFonts w:cs="Arial"/>
        <w:b/>
        <w:sz w:val="20"/>
        <w:szCs w:val="20"/>
      </w:rPr>
      <w:t>4</w:t>
    </w:r>
    <w:r w:rsidRPr="002300D6">
      <w:rPr>
        <w:rFonts w:cs="Arial"/>
        <w:b/>
        <w:sz w:val="20"/>
        <w:szCs w:val="20"/>
      </w:rPr>
      <w:t xml:space="preserve"> Mathematics Assessment</w:t>
    </w:r>
    <w:r>
      <w:rPr>
        <w:rFonts w:cs="Arial"/>
        <w:b/>
        <w:sz w:val="20"/>
        <w:szCs w:val="20"/>
      </w:rPr>
      <w:tab/>
    </w:r>
    <w:r w:rsidR="00CE7FC6">
      <w:rPr>
        <w:rFonts w:cs="Arial"/>
        <w:b/>
        <w:sz w:val="20"/>
        <w:szCs w:val="20"/>
      </w:rPr>
      <w:t xml:space="preserve">Test </w:t>
    </w:r>
    <w:r w:rsidR="00911940">
      <w:rPr>
        <w:rFonts w:cs="Arial"/>
        <w:b/>
        <w:sz w:val="20"/>
        <w:szCs w:val="20"/>
      </w:rPr>
      <w:t>4</w:t>
    </w:r>
    <w:r w:rsidRPr="002300D6">
      <w:rPr>
        <w:rFonts w:cs="Arial"/>
        <w:b/>
        <w:sz w:val="20"/>
        <w:szCs w:val="20"/>
      </w:rPr>
      <w:t xml:space="preserve"> Mark Scheme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B1AAA"/>
    <w:multiLevelType w:val="hybridMultilevel"/>
    <w:tmpl w:val="4F9A2F3A"/>
    <w:lvl w:ilvl="0" w:tplc="9A846A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7C3C30"/>
    <w:multiLevelType w:val="hybridMultilevel"/>
    <w:tmpl w:val="3BAEEABA"/>
    <w:lvl w:ilvl="0" w:tplc="8424EE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8DE"/>
    <w:rsid w:val="0000381D"/>
    <w:rsid w:val="00032526"/>
    <w:rsid w:val="00033801"/>
    <w:rsid w:val="00040988"/>
    <w:rsid w:val="000566B3"/>
    <w:rsid w:val="0008608F"/>
    <w:rsid w:val="00096B42"/>
    <w:rsid w:val="000E0F6C"/>
    <w:rsid w:val="000E2E9D"/>
    <w:rsid w:val="000F6B44"/>
    <w:rsid w:val="00121673"/>
    <w:rsid w:val="00151551"/>
    <w:rsid w:val="00153E55"/>
    <w:rsid w:val="001A7FF7"/>
    <w:rsid w:val="001C5A04"/>
    <w:rsid w:val="001D66F4"/>
    <w:rsid w:val="00212434"/>
    <w:rsid w:val="002300D6"/>
    <w:rsid w:val="00250854"/>
    <w:rsid w:val="002649C1"/>
    <w:rsid w:val="00266E99"/>
    <w:rsid w:val="002D0C26"/>
    <w:rsid w:val="002E77D9"/>
    <w:rsid w:val="00303AAC"/>
    <w:rsid w:val="00311C17"/>
    <w:rsid w:val="00357C8D"/>
    <w:rsid w:val="00367147"/>
    <w:rsid w:val="003672E4"/>
    <w:rsid w:val="0037670D"/>
    <w:rsid w:val="0038305A"/>
    <w:rsid w:val="003B2415"/>
    <w:rsid w:val="003E42E2"/>
    <w:rsid w:val="00424176"/>
    <w:rsid w:val="004331AC"/>
    <w:rsid w:val="00440FEA"/>
    <w:rsid w:val="00463165"/>
    <w:rsid w:val="00467BFE"/>
    <w:rsid w:val="00474890"/>
    <w:rsid w:val="00494E6B"/>
    <w:rsid w:val="004A2559"/>
    <w:rsid w:val="004A49E5"/>
    <w:rsid w:val="004C7060"/>
    <w:rsid w:val="004D344B"/>
    <w:rsid w:val="004E7D94"/>
    <w:rsid w:val="004F0EC4"/>
    <w:rsid w:val="00517406"/>
    <w:rsid w:val="00521CEB"/>
    <w:rsid w:val="00524F0D"/>
    <w:rsid w:val="00534E49"/>
    <w:rsid w:val="00543CD9"/>
    <w:rsid w:val="00557456"/>
    <w:rsid w:val="00570665"/>
    <w:rsid w:val="005B32F0"/>
    <w:rsid w:val="005C3813"/>
    <w:rsid w:val="005D0E3C"/>
    <w:rsid w:val="006170A5"/>
    <w:rsid w:val="00692C56"/>
    <w:rsid w:val="006938DE"/>
    <w:rsid w:val="006A46E9"/>
    <w:rsid w:val="006B7C9B"/>
    <w:rsid w:val="006E2375"/>
    <w:rsid w:val="007000D1"/>
    <w:rsid w:val="00704EB5"/>
    <w:rsid w:val="007136DF"/>
    <w:rsid w:val="007566BE"/>
    <w:rsid w:val="00762111"/>
    <w:rsid w:val="00766F28"/>
    <w:rsid w:val="00776B5D"/>
    <w:rsid w:val="00776CE7"/>
    <w:rsid w:val="00790AB1"/>
    <w:rsid w:val="007A7C96"/>
    <w:rsid w:val="007D281E"/>
    <w:rsid w:val="007E277A"/>
    <w:rsid w:val="007E4FFA"/>
    <w:rsid w:val="00815E88"/>
    <w:rsid w:val="00824100"/>
    <w:rsid w:val="0082743A"/>
    <w:rsid w:val="00831830"/>
    <w:rsid w:val="008658B8"/>
    <w:rsid w:val="008900C0"/>
    <w:rsid w:val="008914F6"/>
    <w:rsid w:val="00893A8F"/>
    <w:rsid w:val="00895AAC"/>
    <w:rsid w:val="008A2B55"/>
    <w:rsid w:val="008A333B"/>
    <w:rsid w:val="008A65C0"/>
    <w:rsid w:val="008A7713"/>
    <w:rsid w:val="008C0CFF"/>
    <w:rsid w:val="00911940"/>
    <w:rsid w:val="00916D7A"/>
    <w:rsid w:val="00925060"/>
    <w:rsid w:val="00973C79"/>
    <w:rsid w:val="00975182"/>
    <w:rsid w:val="0099564A"/>
    <w:rsid w:val="009D0F04"/>
    <w:rsid w:val="00A200F4"/>
    <w:rsid w:val="00A24335"/>
    <w:rsid w:val="00A25216"/>
    <w:rsid w:val="00A42811"/>
    <w:rsid w:val="00A44C76"/>
    <w:rsid w:val="00A47B94"/>
    <w:rsid w:val="00A63D8E"/>
    <w:rsid w:val="00A64FF7"/>
    <w:rsid w:val="00A83E92"/>
    <w:rsid w:val="00A86AB0"/>
    <w:rsid w:val="00AA1E70"/>
    <w:rsid w:val="00AA7A4D"/>
    <w:rsid w:val="00AC6878"/>
    <w:rsid w:val="00AD1D0F"/>
    <w:rsid w:val="00AE60D6"/>
    <w:rsid w:val="00B13EA3"/>
    <w:rsid w:val="00B16AF5"/>
    <w:rsid w:val="00B17903"/>
    <w:rsid w:val="00B22F0E"/>
    <w:rsid w:val="00B54ED4"/>
    <w:rsid w:val="00BA555A"/>
    <w:rsid w:val="00BB598C"/>
    <w:rsid w:val="00BB5F1D"/>
    <w:rsid w:val="00BE108F"/>
    <w:rsid w:val="00BE5ECC"/>
    <w:rsid w:val="00BF469F"/>
    <w:rsid w:val="00C03607"/>
    <w:rsid w:val="00C04F48"/>
    <w:rsid w:val="00C13810"/>
    <w:rsid w:val="00C62ACA"/>
    <w:rsid w:val="00C73E95"/>
    <w:rsid w:val="00C806B3"/>
    <w:rsid w:val="00CB5F97"/>
    <w:rsid w:val="00CB6B6C"/>
    <w:rsid w:val="00CE7FC6"/>
    <w:rsid w:val="00D2330B"/>
    <w:rsid w:val="00D31E67"/>
    <w:rsid w:val="00D33899"/>
    <w:rsid w:val="00D3406C"/>
    <w:rsid w:val="00D524EE"/>
    <w:rsid w:val="00D54FE8"/>
    <w:rsid w:val="00DD25C6"/>
    <w:rsid w:val="00DE04EC"/>
    <w:rsid w:val="00DF7210"/>
    <w:rsid w:val="00E037F9"/>
    <w:rsid w:val="00E1489C"/>
    <w:rsid w:val="00E16B30"/>
    <w:rsid w:val="00E20736"/>
    <w:rsid w:val="00E20EFD"/>
    <w:rsid w:val="00E27378"/>
    <w:rsid w:val="00E331D1"/>
    <w:rsid w:val="00E57EDE"/>
    <w:rsid w:val="00E71B82"/>
    <w:rsid w:val="00E97056"/>
    <w:rsid w:val="00EA020E"/>
    <w:rsid w:val="00EA1402"/>
    <w:rsid w:val="00EC3E8B"/>
    <w:rsid w:val="00EF6444"/>
    <w:rsid w:val="00F06814"/>
    <w:rsid w:val="00F12EC1"/>
    <w:rsid w:val="00F24819"/>
    <w:rsid w:val="00F43FD8"/>
    <w:rsid w:val="00FB3207"/>
    <w:rsid w:val="00FB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7" type="connector" idref="#_x0000_s1096"/>
        <o:r id="V:Rule18" type="connector" idref="#_x0000_s1094"/>
        <o:r id="V:Rule19" type="connector" idref="#_x0000_s1106"/>
        <o:r id="V:Rule20" type="connector" idref="#_x0000_s1107"/>
        <o:r id="V:Rule21" type="connector" idref="#_x0000_s1108"/>
        <o:r id="V:Rule22" type="connector" idref="#_x0000_s1101"/>
        <o:r id="V:Rule24" type="connector" idref="#_x0000_s1104"/>
        <o:r id="V:Rule25" type="connector" idref="#_x0000_s1102"/>
        <o:r id="V:Rule26" type="connector" idref="#_x0000_s1103"/>
        <o:r id="V:Rule27" type="connector" idref="#_x0000_s1093"/>
        <o:r id="V:Rule28" type="connector" idref="#_x0000_s1100"/>
        <o:r id="V:Rule29" type="connector" idref="#_x0000_s1109"/>
        <o:r id="V:Rule30" type="connector" idref="#_x0000_s1099"/>
        <o:r id="V:Rule31" type="connector" idref="#_x0000_s1105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  <w:style w:type="paragraph" w:customStyle="1" w:styleId="question">
    <w:name w:val="question"/>
    <w:basedOn w:val="Normal"/>
    <w:uiPriority w:val="99"/>
    <w:rsid w:val="00916D7A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  <w:lang w:eastAsia="en-GB"/>
    </w:rPr>
  </w:style>
  <w:style w:type="paragraph" w:customStyle="1" w:styleId="mark">
    <w:name w:val="mark"/>
    <w:basedOn w:val="Normal"/>
    <w:uiPriority w:val="99"/>
    <w:rsid w:val="00916D7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5706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0665"/>
  </w:style>
  <w:style w:type="paragraph" w:styleId="Footer">
    <w:name w:val="footer"/>
    <w:basedOn w:val="Normal"/>
    <w:link w:val="FooterChar"/>
    <w:uiPriority w:val="99"/>
    <w:semiHidden/>
    <w:unhideWhenUsed/>
    <w:rsid w:val="005706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0665"/>
  </w:style>
  <w:style w:type="paragraph" w:styleId="ListParagraph">
    <w:name w:val="List Paragraph"/>
    <w:basedOn w:val="Normal"/>
    <w:uiPriority w:val="34"/>
    <w:qFormat/>
    <w:rsid w:val="00B54E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BD4BD-0944-4FD4-BEE6-2E164B78A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2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Windows User</cp:lastModifiedBy>
  <cp:revision>31</cp:revision>
  <cp:lastPrinted>2013-09-18T17:38:00Z</cp:lastPrinted>
  <dcterms:created xsi:type="dcterms:W3CDTF">2014-06-12T19:47:00Z</dcterms:created>
  <dcterms:modified xsi:type="dcterms:W3CDTF">2014-08-07T17:45:00Z</dcterms:modified>
</cp:coreProperties>
</file>